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180" w:rsidRDefault="000D4BDB">
      <w:pPr>
        <w:pStyle w:val="Standard"/>
        <w:jc w:val="both"/>
      </w:pPr>
      <w:bookmarkStart w:id="0" w:name="_GoBack"/>
      <w:bookmarkEnd w:id="0"/>
      <w:r>
        <w:rPr>
          <w:b/>
          <w:bCs/>
          <w:color w:val="000000"/>
        </w:rPr>
        <w:t>ATA DA SEGUNDA</w:t>
      </w:r>
      <w:r>
        <w:rPr>
          <w:b/>
          <w:bCs/>
          <w:color w:val="000000"/>
        </w:rPr>
        <w:t xml:space="preserve"> REUNIÃO EXTRAORDINÁRIA DO SEGUNDO SEMESTRE DE DOIS MIL E DEZESSETE</w:t>
      </w:r>
      <w:r>
        <w:rPr>
          <w:color w:val="000000"/>
        </w:rPr>
        <w:t xml:space="preserve"> do Departamento de Educação, Política e Sociedade, da Universidade Federal do Espírito Santo, realizada no dia VINTE E CINCO DE SETEMBRO DO ANO DOIS MIL E DEZESSETE, às DEZESSETE horas, na</w:t>
      </w:r>
      <w:r>
        <w:rPr>
          <w:color w:val="000000"/>
        </w:rPr>
        <w:t xml:space="preserve"> sala 26 do prédio IC IV, presidida pelo Chefe do Departamento Prof. Dr. Edson Maciel Junior, </w:t>
      </w:r>
      <w:r>
        <w:rPr>
          <w:b/>
          <w:bCs/>
          <w:color w:val="000000"/>
        </w:rPr>
        <w:t>com a presença dos seguintes professores efetivos</w:t>
      </w:r>
      <w:r>
        <w:rPr>
          <w:color w:val="000000"/>
        </w:rPr>
        <w:t xml:space="preserve">: </w:t>
      </w:r>
      <w:r>
        <w:rPr>
          <w:rFonts w:cs="Arial"/>
          <w:color w:val="000000"/>
        </w:rPr>
        <w:t>Alessandro da Silva Guimarães, Cleyde Rodrigues Amorim, Débora Monteiro do Amaral, Douglas Christian Ferrari de</w:t>
      </w:r>
      <w:r>
        <w:rPr>
          <w:rFonts w:cs="Arial"/>
          <w:color w:val="000000"/>
        </w:rPr>
        <w:t xml:space="preserve"> Melo, Dulcinéa Campos Silva, </w:t>
      </w:r>
      <w:r>
        <w:rPr>
          <w:color w:val="000000"/>
        </w:rPr>
        <w:t xml:space="preserve">Edson Maciel Junior, </w:t>
      </w:r>
      <w:r>
        <w:rPr>
          <w:rFonts w:cs="Arial"/>
          <w:color w:val="000000"/>
        </w:rPr>
        <w:t xml:space="preserve">Eduardo Augusto Moscon Oliveira, Gilda Cardoso de Araújo, João Assis Rodrigues, </w:t>
      </w:r>
      <w:r>
        <w:rPr>
          <w:color w:val="000000"/>
        </w:rPr>
        <w:t>Marlene de Fátima Cararo Pires,</w:t>
      </w:r>
      <w:r>
        <w:rPr>
          <w:rFonts w:cs="Arial"/>
          <w:color w:val="000000"/>
        </w:rPr>
        <w:t xml:space="preserve"> Regina Celi Frechiani Bitte, Robson Loureiro,</w:t>
      </w:r>
      <w:r>
        <w:rPr>
          <w:color w:val="000000"/>
        </w:rPr>
        <w:t xml:space="preserve"> Soler Gonzalez,</w:t>
      </w:r>
      <w:r>
        <w:rPr>
          <w:rFonts w:cs="Arial"/>
          <w:color w:val="000000"/>
        </w:rPr>
        <w:t xml:space="preserve"> Terezinha Maria Schuchter, Valt</w:t>
      </w:r>
      <w:r>
        <w:rPr>
          <w:rFonts w:cs="Arial"/>
          <w:color w:val="000000"/>
        </w:rPr>
        <w:t xml:space="preserve">er Martins Giovedi e </w:t>
      </w:r>
      <w:r>
        <w:rPr>
          <w:color w:val="000000"/>
        </w:rPr>
        <w:t xml:space="preserve">Vilmar José Borges. </w:t>
      </w:r>
      <w:r>
        <w:rPr>
          <w:rFonts w:cs="Arial"/>
          <w:b/>
          <w:color w:val="000000"/>
        </w:rPr>
        <w:t>Professores que justificaram ausência</w:t>
      </w:r>
      <w:r>
        <w:rPr>
          <w:rFonts w:cs="Arial"/>
          <w:color w:val="000000"/>
        </w:rPr>
        <w:t>: Edna Castro de Oliveira, Edson Pantaleão Alves, Eliza Bartolozzi Ferreira, José Américo Cararo, Regina Helena Silva Simões, Reginaldo Célio Sobrinho, Rosemeire dos Santos Brito</w:t>
      </w:r>
      <w:r>
        <w:rPr>
          <w:rFonts w:cs="Arial"/>
          <w:color w:val="000000"/>
        </w:rPr>
        <w:t xml:space="preserve"> e Vilmar José Borges. </w:t>
      </w:r>
      <w:r>
        <w:rPr>
          <w:b/>
          <w:bCs/>
          <w:color w:val="000000"/>
        </w:rPr>
        <w:t>Professor em Licença Pós-Doutorado</w:t>
      </w:r>
      <w:r>
        <w:rPr>
          <w:color w:val="000000"/>
        </w:rPr>
        <w:t xml:space="preserve">: </w:t>
      </w:r>
      <w:r>
        <w:rPr>
          <w:rFonts w:cs="Arial"/>
          <w:color w:val="000000"/>
        </w:rPr>
        <w:t>Denise Meyrelles de Jesus,</w:t>
      </w:r>
      <w:r>
        <w:rPr>
          <w:color w:val="000000"/>
        </w:rPr>
        <w:t xml:space="preserve"> Marcelo Lima e Mariângela Lima de Almeida. </w:t>
      </w:r>
      <w:r>
        <w:rPr>
          <w:b/>
          <w:bCs/>
          <w:color w:val="000000"/>
        </w:rPr>
        <w:t>Professor em Licença Capacitação</w:t>
      </w:r>
      <w:r>
        <w:rPr>
          <w:color w:val="000000"/>
        </w:rPr>
        <w:t xml:space="preserve">: </w:t>
      </w:r>
      <w:r>
        <w:rPr>
          <w:rFonts w:cs="Arial"/>
          <w:color w:val="000000"/>
        </w:rPr>
        <w:t>Juçara Luzia Leite.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Professor em Tratamento Médico, conforme comprovante de comparecimento</w:t>
      </w:r>
      <w:r>
        <w:rPr>
          <w:color w:val="000000"/>
        </w:rPr>
        <w:t xml:space="preserve">: </w:t>
      </w:r>
      <w:r>
        <w:rPr>
          <w:rFonts w:cs="Arial"/>
          <w:color w:val="000000"/>
        </w:rPr>
        <w:t>G</w:t>
      </w:r>
      <w:r>
        <w:rPr>
          <w:rFonts w:cs="Arial"/>
          <w:color w:val="000000"/>
        </w:rPr>
        <w:t>ilfredo Carrasco Maulin.</w:t>
      </w:r>
      <w:r>
        <w:rPr>
          <w:color w:val="000000"/>
        </w:rPr>
        <w:t xml:space="preserve"> </w:t>
      </w:r>
      <w:r>
        <w:rPr>
          <w:rFonts w:cs="Arial"/>
          <w:b/>
          <w:bCs/>
          <w:color w:val="000000"/>
        </w:rPr>
        <w:t>Professor em Férias</w:t>
      </w:r>
      <w:r>
        <w:rPr>
          <w:rFonts w:cs="Arial"/>
          <w:color w:val="000000"/>
        </w:rPr>
        <w:t xml:space="preserve">: Alexandro Braga Vieira, Miriã Lúcia Luiz e Patricia Gomes Rufino Andrade. </w:t>
      </w:r>
      <w:r>
        <w:rPr>
          <w:b/>
          <w:bCs/>
          <w:color w:val="000000"/>
        </w:rPr>
        <w:t>Representação Estudantil</w:t>
      </w:r>
      <w:r>
        <w:rPr>
          <w:color w:val="000000"/>
        </w:rPr>
        <w:t xml:space="preserve">: Não houve. Havendo quorum legal, foi dado início a reunião com os seguintes: </w:t>
      </w:r>
      <w:r>
        <w:rPr>
          <w:b/>
          <w:bCs/>
          <w:kern w:val="0"/>
        </w:rPr>
        <w:t xml:space="preserve">PAUTA 01. </w:t>
      </w:r>
      <w:r>
        <w:rPr>
          <w:b/>
          <w:bCs/>
          <w:color w:val="000000"/>
          <w:kern w:val="0"/>
        </w:rPr>
        <w:t>Protocolado 23068.75974</w:t>
      </w:r>
      <w:r>
        <w:rPr>
          <w:b/>
          <w:bCs/>
          <w:color w:val="000000"/>
          <w:kern w:val="0"/>
        </w:rPr>
        <w:t>0/2017-23. Centro de Educação. Solicitação de atualização de ementas, objetivos e referências das matrizes curriculares dos Cursos das Licenciaturas ofertadas pelo Departamento de Educação, Política e Sociedade do Centro de Educação da UFES, com implantaçã</w:t>
      </w:r>
      <w:r>
        <w:rPr>
          <w:b/>
          <w:bCs/>
          <w:color w:val="000000"/>
          <w:kern w:val="0"/>
        </w:rPr>
        <w:t xml:space="preserve">o provável em 2018/1 ou semestre subsequente. Em anexo documento com os nomes das disciplinas, carga horária, ementas, objetivos e referências. </w:t>
      </w:r>
      <w:r>
        <w:rPr>
          <w:rFonts w:eastAsia="Times New Roman" w:cs="Arial Narrow"/>
          <w:b/>
          <w:bCs/>
          <w:color w:val="000000"/>
          <w:kern w:val="0"/>
          <w:lang w:eastAsia="pt-BR"/>
        </w:rPr>
        <w:t xml:space="preserve">Em votação. Aprovado. </w:t>
      </w:r>
      <w:r>
        <w:rPr>
          <w:b/>
          <w:bCs/>
          <w:color w:val="000000"/>
          <w:kern w:val="0"/>
        </w:rPr>
        <w:t>Esgotado o ponto de pauta, a reunião foi encerrada às 17 horas e 30 minutos,</w:t>
      </w:r>
      <w:r>
        <w:rPr>
          <w:b/>
          <w:bCs/>
          <w:color w:val="9900FF"/>
          <w:kern w:val="0"/>
        </w:rPr>
        <w:t xml:space="preserve"> </w:t>
      </w:r>
      <w:r>
        <w:rPr>
          <w:b/>
          <w:bCs/>
          <w:color w:val="000000"/>
          <w:kern w:val="0"/>
        </w:rPr>
        <w:t>e eu Jorge Lu</w:t>
      </w:r>
      <w:r>
        <w:rPr>
          <w:b/>
          <w:bCs/>
          <w:color w:val="000000"/>
          <w:kern w:val="0"/>
        </w:rPr>
        <w:t>iz Abdon, lavrei à presente ata que após lida e aprovada, será, pelos presentes, assinada.</w:t>
      </w: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</w:pPr>
    </w:p>
    <w:p w:rsidR="00013180" w:rsidRDefault="00013180">
      <w:pPr>
        <w:pStyle w:val="Standard"/>
        <w:autoSpaceDE w:val="0"/>
        <w:jc w:val="both"/>
        <w:sectPr w:rsidR="00013180">
          <w:pgSz w:w="11906" w:h="16838"/>
          <w:pgMar w:top="1701" w:right="1134" w:bottom="1134" w:left="1701" w:header="720" w:footer="720" w:gutter="0"/>
          <w:lnNumType w:countBy="1" w:distance="567" w:restart="continuous"/>
          <w:cols w:space="720"/>
        </w:sectPr>
      </w:pPr>
    </w:p>
    <w:p w:rsidR="00013180" w:rsidRDefault="000D4BDB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  <w:r>
        <w:rPr>
          <w:rFonts w:cs="Arial Narrow"/>
          <w:b/>
          <w:bCs/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5040</wp:posOffset>
            </wp:positionV>
            <wp:extent cx="1134000" cy="1134000"/>
            <wp:effectExtent l="0" t="0" r="9000" b="9000"/>
            <wp:wrapSquare wrapText="bothSides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 l="-277" t="-275" r="-277" b="-275"/>
                    <a:stretch>
                      <a:fillRect/>
                    </a:stretch>
                  </pic:blipFill>
                  <pic:spPr>
                    <a:xfrm>
                      <a:off x="0" y="0"/>
                      <a:ext cx="1134000" cy="1134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13180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</w:p>
    <w:p w:rsidR="00013180" w:rsidRDefault="000D4BDB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  <w:r>
        <w:rPr>
          <w:rFonts w:cs="Arial Narrow"/>
          <w:b/>
          <w:bCs/>
        </w:rPr>
        <w:t>UNIVERSIDADE FEDERAL DO ESPÍRITO SANTO</w:t>
      </w:r>
    </w:p>
    <w:p w:rsidR="00013180" w:rsidRDefault="000D4BDB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  <w:r>
        <w:rPr>
          <w:rFonts w:cs="Arial Narrow"/>
          <w:b/>
          <w:bCs/>
        </w:rPr>
        <w:t>DEPARTAMENTO DE POLÍTICAS, EDUCAÇÃO E SOCIEDADE</w:t>
      </w:r>
    </w:p>
    <w:p w:rsidR="00013180" w:rsidRDefault="000D4BDB">
      <w:pPr>
        <w:pStyle w:val="Standard"/>
        <w:tabs>
          <w:tab w:val="center" w:pos="5244"/>
          <w:tab w:val="right" w:pos="10489"/>
        </w:tabs>
        <w:autoSpaceDE w:val="0"/>
        <w:jc w:val="center"/>
        <w:rPr>
          <w:rFonts w:cs="Arial Narrow"/>
          <w:b/>
          <w:bCs/>
        </w:rPr>
      </w:pPr>
      <w:r>
        <w:rPr>
          <w:rFonts w:cs="Arial Narrow"/>
          <w:b/>
          <w:bCs/>
        </w:rPr>
        <w:t>CENTRO DE EDUCAÇÃO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jc w:val="center"/>
        <w:rPr>
          <w:rFonts w:cs="Arial Narrow"/>
          <w:b/>
        </w:rPr>
      </w:pPr>
      <w:r>
        <w:rPr>
          <w:rFonts w:cs="Arial Narrow"/>
          <w:b/>
          <w:sz w:val="36"/>
          <w:szCs w:val="36"/>
        </w:rPr>
        <w:t>ANEXO</w:t>
      </w:r>
    </w:p>
    <w:p w:rsidR="00013180" w:rsidRDefault="00013180">
      <w:pPr>
        <w:pStyle w:val="Standard"/>
        <w:jc w:val="center"/>
      </w:pPr>
    </w:p>
    <w:p w:rsidR="00013180" w:rsidRDefault="000D4BDB">
      <w:pPr>
        <w:pStyle w:val="Standard"/>
        <w:jc w:val="center"/>
      </w:pPr>
      <w:r>
        <w:rPr>
          <w:rFonts w:cs="Arial Narrow"/>
          <w:b/>
        </w:rPr>
        <w:t xml:space="preserve">DA </w:t>
      </w:r>
      <w:r>
        <w:rPr>
          <w:rFonts w:cs="Arial Narrow"/>
          <w:b/>
          <w:bCs/>
          <w:color w:val="000000"/>
        </w:rPr>
        <w:t>ATA DA SEGUNDA REUNIÃO EXTRAORDINÁRIA DO 2º SEMESTRE DE 2017</w:t>
      </w:r>
    </w:p>
    <w:p w:rsidR="00013180" w:rsidRDefault="000D4BDB">
      <w:pPr>
        <w:pStyle w:val="Standard"/>
        <w:jc w:val="center"/>
      </w:pPr>
      <w:r>
        <w:rPr>
          <w:rFonts w:cs="Arial Narrow"/>
          <w:b/>
          <w:color w:val="000000"/>
        </w:rPr>
        <w:t>Departamento de Educação, Política e Sociedade</w:t>
      </w:r>
    </w:p>
    <w:p w:rsidR="00013180" w:rsidRDefault="000D4BDB">
      <w:pPr>
        <w:pStyle w:val="Standard"/>
        <w:jc w:val="center"/>
      </w:pPr>
      <w:r>
        <w:rPr>
          <w:rFonts w:eastAsia="Arial Narrow" w:cs="Arial Narrow"/>
          <w:b/>
          <w:color w:val="000000"/>
        </w:rPr>
        <w:t xml:space="preserve"> </w:t>
      </w:r>
      <w:r>
        <w:rPr>
          <w:rFonts w:cs="Arial Narrow"/>
          <w:b/>
          <w:color w:val="000000"/>
        </w:rPr>
        <w:t>Realizada no dia 25 de setembro do 2017</w:t>
      </w:r>
    </w:p>
    <w:p w:rsidR="00013180" w:rsidRDefault="00013180">
      <w:pPr>
        <w:pStyle w:val="Standard"/>
        <w:jc w:val="center"/>
        <w:rPr>
          <w:rFonts w:cs="Arial Narrow"/>
          <w:b/>
        </w:rPr>
      </w:pPr>
    </w:p>
    <w:p w:rsidR="00013180" w:rsidRDefault="000D4BDB">
      <w:pPr>
        <w:pStyle w:val="Standard"/>
        <w:jc w:val="center"/>
        <w:rPr>
          <w:rFonts w:cs="Arial Narrow"/>
          <w:b/>
        </w:rPr>
      </w:pPr>
      <w:r>
        <w:rPr>
          <w:color w:val="000000"/>
        </w:rPr>
        <w:t>Reunião que aprovou as ementas, objetivos e bibliografias básica e complementares que comporão os c</w:t>
      </w:r>
      <w:r>
        <w:rPr>
          <w:color w:val="000000"/>
        </w:rPr>
        <w:t>urrículos dos cursos d</w:t>
      </w:r>
      <w:r>
        <w:rPr>
          <w:rFonts w:cs="Arial Narrow"/>
          <w:b/>
        </w:rPr>
        <w:t>as Licenciaturas oferecidas pelo DEPS/CE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autoSpaceDE w:val="0"/>
        <w:spacing w:line="360" w:lineRule="auto"/>
        <w:jc w:val="both"/>
      </w:pP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  <w:b/>
          <w:bCs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ESTÁGIO CURRICULAR CURRICULAR SUPERVISIONADO DE HISTÓRIA I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</w:rPr>
      </w:pPr>
      <w:r>
        <w:rPr>
          <w:rFonts w:cs="Arial Narrow"/>
        </w:rPr>
        <w:t xml:space="preserve">Construção da práxis docente do profissional de História. Observação, registros e docência no ensino da História. </w:t>
      </w:r>
      <w:r>
        <w:rPr>
          <w:rFonts w:cs="Arial Narrow"/>
        </w:rPr>
        <w:t>Problematização, planejamento, execução e socialização de ações realizadas em diferentes tempos e espaços escolares da Educação Básica. Especificidades do processo formativo como a educação de público-alvo da educação especial, a educação no campo, a educa</w:t>
      </w:r>
      <w:r>
        <w:rPr>
          <w:rFonts w:cs="Arial Narrow"/>
        </w:rPr>
        <w:t>ção de jovens e adultos, a educação profissionalizante, e a educação indígena. Reflexão sobre o ensino de História e sua relação com uma Educação para a Paz. Procedimentos metodológicos com fontes escritas e orais.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spacing w:after="120" w:line="360" w:lineRule="auto"/>
        <w:jc w:val="both"/>
        <w:rPr>
          <w:rFonts w:cs="Arial Narrow"/>
        </w:rPr>
      </w:pPr>
      <w:r>
        <w:rPr>
          <w:rFonts w:cs="Arial Narrow"/>
        </w:rPr>
        <w:t>OBJETIVOS</w:t>
      </w:r>
    </w:p>
    <w:p w:rsidR="00013180" w:rsidRDefault="000D4BDB">
      <w:pPr>
        <w:pStyle w:val="Standard"/>
        <w:autoSpaceDE w:val="0"/>
        <w:spacing w:after="120" w:line="360" w:lineRule="auto"/>
        <w:jc w:val="both"/>
      </w:pPr>
      <w:r>
        <w:rPr>
          <w:rFonts w:cs="Arial Narrow"/>
          <w:color w:val="000000"/>
        </w:rPr>
        <w:t xml:space="preserve">Desenvolver a formação de um </w:t>
      </w:r>
      <w:r>
        <w:rPr>
          <w:rFonts w:cs="Arial Narrow"/>
          <w:color w:val="000000"/>
        </w:rPr>
        <w:t>profissional consciente de seu papel na sociedade atual, que integre diferentes saberes para atuar na realidade escolar de forma ativa e transformadora, interagindo na fronteira do ensino e da pesquisa e conhecedor das principais questões atuais relacionad</w:t>
      </w:r>
      <w:r>
        <w:rPr>
          <w:rFonts w:cs="Arial Narrow"/>
          <w:color w:val="000000"/>
        </w:rPr>
        <w:t>as com seu trabalho.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BIBLIOGRAFIA BÁSICA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ABREU, Martha; SOIHET, Rachel; GONTIJO, Rebeca (Org.).Cultura política e leituras do passado: historiografia e ensino de história. Rio de Janeiro: Civilização Brasileira: FAPERJ, 2007. 503 p. ISBN 9788520006955.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MONTEIRO, Ana Maria; GASPARELLO, Arlette Medeiros; MAGALHÃES, Marcelo de Souza (Org.).Ensino de história sujeitos, saberes e práticas. 3. ed. Rio de Janeiro: Mauad X, 2012.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PINSKY, Carla Bassanezi (Org.). Fontes históricas.3. ed. São Paulo: Contexto, 20</w:t>
      </w:r>
      <w:r>
        <w:rPr>
          <w:rFonts w:cs="Arial Narrow"/>
        </w:rPr>
        <w:t>11.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SILVA, Cristiani Bereta da (Org. [et. al.]). Experiências de ensino de história no estágio supervisionado. Florianópolis, SC: UDESC, 2011. 359 p. ISBN 9788561136413.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BIBLIOGRAFIA COMPLEMENTAR: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 xml:space="preserve">BITTENCOURT, Circe Maria Fernandes.Ensino de história: </w:t>
      </w:r>
      <w:r>
        <w:rPr>
          <w:rFonts w:cs="Arial Narrow"/>
        </w:rPr>
        <w:t>fundamentos e métodos. 2. ed. São Paulo: Cortez, 2008.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GONTIJO, Rebeca; MAGALHÃES, Marcelo de Souza; ROCHA, Helenice Aparecida Bastos (Org.). Escrita da história escolar: memória e historiografia. Rio de Janeiro Editora FGV, 2009. 472 p.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 xml:space="preserve">PINSKY, Jaime </w:t>
      </w:r>
      <w:r>
        <w:rPr>
          <w:rFonts w:cs="Arial Narrow"/>
        </w:rPr>
        <w:t>(Org.). 12 faces do preconceito. 2. ed. São Paulo: Contexto, 2000.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PIROLA, André Luiz Bis; LEITE, Juçara Luzia. O livro didático no Espírito Santo e o Espírito Santo no livro didático: história e representações.2008. 265 f. Dissertação (Mestrado).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FERRO,</w:t>
      </w:r>
      <w:r>
        <w:rPr>
          <w:rFonts w:cs="Arial Narrow"/>
        </w:rPr>
        <w:t xml:space="preserve"> Marc. A manipulação da história no ensino e nos meios de comunicação. São Paulo: IBRASA, 2009. 305 p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ESTÁGIO CURRICULAR SUPERVISIONADO DE HISTÓRIA II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</w:rPr>
      </w:pPr>
      <w:r>
        <w:rPr>
          <w:rFonts w:cs="Arial Narrow"/>
        </w:rPr>
        <w:t>Construção da práxis docente do profissional de História. Observação, registros e docência no ensino d</w:t>
      </w:r>
      <w:r>
        <w:rPr>
          <w:rFonts w:cs="Arial Narrow"/>
        </w:rPr>
        <w:t>a História. Problematização, planejamento, execução e socialização de ações realizadas em diferentes tempos e espaços escolares da Educação Básica. Especificidades do processo formativo como a educação de público-alvo da educação especial, a educação no ca</w:t>
      </w:r>
      <w:r>
        <w:rPr>
          <w:rFonts w:cs="Arial Narrow"/>
        </w:rPr>
        <w:t>mpo, a educação de jovens e adultos, a educação profissionalizante, e a educação indígena. Reflexão sobre o ensino de História e sua relação com uma Educação para a Paz. Procedimentos metodológicos com fontes imagéticas e patrimoniais.</w:t>
      </w:r>
    </w:p>
    <w:p w:rsidR="00013180" w:rsidRDefault="00013180">
      <w:pPr>
        <w:pStyle w:val="Standard"/>
        <w:autoSpaceDE w:val="0"/>
        <w:spacing w:after="12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spacing w:after="120"/>
        <w:jc w:val="both"/>
        <w:rPr>
          <w:rFonts w:cs="Arial Narrow"/>
        </w:rPr>
      </w:pPr>
      <w:r>
        <w:rPr>
          <w:rFonts w:cs="Arial Narrow"/>
        </w:rPr>
        <w:t>OBJETIVOS</w:t>
      </w:r>
    </w:p>
    <w:p w:rsidR="00013180" w:rsidRDefault="00013180">
      <w:pPr>
        <w:pStyle w:val="Standard"/>
        <w:autoSpaceDE w:val="0"/>
        <w:spacing w:after="120" w:line="360" w:lineRule="auto"/>
        <w:jc w:val="both"/>
      </w:pPr>
    </w:p>
    <w:p w:rsidR="00013180" w:rsidRDefault="000D4BDB">
      <w:pPr>
        <w:pStyle w:val="Standard"/>
        <w:autoSpaceDE w:val="0"/>
        <w:spacing w:after="120" w:line="360" w:lineRule="auto"/>
        <w:jc w:val="both"/>
      </w:pPr>
      <w:r>
        <w:rPr>
          <w:rFonts w:cs="Arial Narrow"/>
          <w:color w:val="000000"/>
        </w:rPr>
        <w:lastRenderedPageBreak/>
        <w:t>Desenvol</w:t>
      </w:r>
      <w:r>
        <w:rPr>
          <w:rFonts w:cs="Arial Narrow"/>
          <w:color w:val="000000"/>
        </w:rPr>
        <w:t>ver a formação de um profissional consciente de seu papel na sociedade atual, que integre diferentes saberes para atuar na realidade escolar de forma ativa e transformadora, interagindo na fronteira do ensino e da pesquisa e conhecedor das principais quest</w:t>
      </w:r>
      <w:r>
        <w:rPr>
          <w:rFonts w:cs="Arial Narrow"/>
          <w:color w:val="000000"/>
        </w:rPr>
        <w:t>ões atuais relacionadas com seu trabalho.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BIBLIOGRAFIA BÁSICA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MONTEIRO, Ana Maria; GASPARELLO, Arlette Medeiros; MAGALHÃES, Marcelo de Souza (Org.). Ensino de história: sujeitos, saberes e práticas. 3. ed. Rio de Janeiro: Mauad X, 2012.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PINSKY, Carla B</w:t>
      </w:r>
      <w:r>
        <w:rPr>
          <w:rFonts w:cs="Arial Narrow"/>
        </w:rPr>
        <w:t>assanezi (Org.). Fontes históricas. 3. ed. São Paulo: Contexto, 2011.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>PAIVA, Eduardo França. História &amp; imagens. 2. ed. - Belo Horizonte: Autêntica, 2004.</w:t>
      </w:r>
    </w:p>
    <w:p w:rsidR="00013180" w:rsidRDefault="00013180">
      <w:pPr>
        <w:pStyle w:val="Standard"/>
        <w:autoSpaceDE w:val="0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</w:rPr>
      </w:pPr>
      <w:r>
        <w:rPr>
          <w:rFonts w:cs="Arial Narrow"/>
        </w:rPr>
        <w:t xml:space="preserve">SILVA, Cristiani Bereta da (Org.[et. al.]). Experiências de ensino de história no estágio </w:t>
      </w:r>
      <w:r>
        <w:rPr>
          <w:rFonts w:cs="Arial Narrow"/>
        </w:rPr>
        <w:t>supervisionado. Florianópolis, SC: UDESC, 2011. 359 p. ISBN 9788561136413.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  <w:b/>
          <w:bCs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ESTÁGIO CURRICULAR SUPERVISIONADO DE GEOGRAFIA I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</w:rPr>
      </w:pPr>
      <w:r>
        <w:rPr>
          <w:rFonts w:cs="Arial Narrow"/>
        </w:rPr>
        <w:t>As metodologias de observação, análise, pesquisa, registro e avaliação na prática docente. Os processos didático-pedagógicos na f</w:t>
      </w:r>
      <w:r>
        <w:rPr>
          <w:rFonts w:cs="Arial Narrow"/>
        </w:rPr>
        <w:t>ormação e na prática do professor de Geografia no cotidiano escolar na Educação Básica.</w:t>
      </w:r>
    </w:p>
    <w:p w:rsidR="00013180" w:rsidRDefault="00013180">
      <w:pPr>
        <w:pStyle w:val="Standard"/>
        <w:spacing w:after="120"/>
        <w:rPr>
          <w:rFonts w:cs="Arial Narrow"/>
        </w:rPr>
      </w:pPr>
    </w:p>
    <w:p w:rsidR="00013180" w:rsidRDefault="000D4BDB">
      <w:pPr>
        <w:pStyle w:val="Standard"/>
        <w:spacing w:after="120"/>
        <w:rPr>
          <w:rFonts w:cs="Arial Narrow"/>
        </w:rPr>
      </w:pPr>
      <w:r>
        <w:rPr>
          <w:rFonts w:cs="Arial Narrow"/>
        </w:rPr>
        <w:t>OBJETIVOS</w:t>
      </w:r>
    </w:p>
    <w:p w:rsidR="00013180" w:rsidRDefault="00013180">
      <w:pPr>
        <w:pStyle w:val="Standard"/>
        <w:spacing w:after="120"/>
        <w:jc w:val="both"/>
        <w:rPr>
          <w:rFonts w:cs="Arial Narrow"/>
        </w:rPr>
      </w:pPr>
    </w:p>
    <w:p w:rsidR="00013180" w:rsidRDefault="000D4BDB">
      <w:pPr>
        <w:pStyle w:val="Standard"/>
        <w:spacing w:after="120"/>
        <w:jc w:val="both"/>
        <w:rPr>
          <w:rFonts w:cs="Arial Narrow"/>
        </w:rPr>
      </w:pPr>
      <w:r>
        <w:rPr>
          <w:rFonts w:cs="Arial Narrow"/>
        </w:rPr>
        <w:t>Propiciar embasamento teórico-metodológico necessário ao ensino da Geografia na Educação Básica.</w:t>
      </w:r>
    </w:p>
    <w:p w:rsidR="00013180" w:rsidRDefault="000D4BDB">
      <w:pPr>
        <w:pStyle w:val="Standard"/>
        <w:spacing w:after="120"/>
        <w:jc w:val="both"/>
        <w:rPr>
          <w:rFonts w:cs="Arial Narrow"/>
        </w:rPr>
      </w:pPr>
      <w:r>
        <w:rPr>
          <w:rFonts w:cs="Arial Narrow"/>
        </w:rPr>
        <w:t xml:space="preserve">Potencializar a pesquisa e a reflexão sobre/na/com prática </w:t>
      </w:r>
      <w:r>
        <w:rPr>
          <w:rFonts w:cs="Arial Narrow"/>
        </w:rPr>
        <w:t>docente.</w:t>
      </w:r>
    </w:p>
    <w:p w:rsidR="00013180" w:rsidRDefault="000D4BDB">
      <w:pPr>
        <w:pStyle w:val="Standard"/>
        <w:autoSpaceDE w:val="0"/>
        <w:spacing w:after="120"/>
        <w:jc w:val="both"/>
        <w:rPr>
          <w:rFonts w:cs="Arial Narrow"/>
        </w:rPr>
      </w:pPr>
      <w:r>
        <w:rPr>
          <w:rFonts w:cs="Arial Narrow"/>
        </w:rPr>
        <w:t>Vivenciar situações de regência de ensino e de desenvolvimento de projetos pedagógicos.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eastAsia="Arial Narrow" w:cs="Arial Narrow"/>
        </w:rPr>
      </w:pPr>
    </w:p>
    <w:p w:rsidR="00013180" w:rsidRDefault="000D4BDB">
      <w:pPr>
        <w:pStyle w:val="Standard"/>
        <w:autoSpaceDE w:val="0"/>
        <w:jc w:val="both"/>
        <w:rPr>
          <w:rFonts w:eastAsia="Arial Narrow" w:cs="Arial Narrow"/>
        </w:rPr>
      </w:pPr>
      <w:r>
        <w:rPr>
          <w:rFonts w:eastAsia="Arial Narrow" w:cs="Arial Narrow"/>
        </w:rPr>
        <w:t>BIBLIOGRAFIA BÁSICA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CAVALCANTI, Lana de Souza. </w:t>
      </w:r>
      <w:r>
        <w:rPr>
          <w:rFonts w:cs="Arial Narrow"/>
          <w:b/>
          <w:color w:val="000000"/>
        </w:rPr>
        <w:t xml:space="preserve">O ensino de Geografia na escola. </w:t>
      </w:r>
      <w:r>
        <w:rPr>
          <w:rFonts w:cs="Arial Narrow"/>
          <w:color w:val="000000"/>
        </w:rPr>
        <w:t>Campinas-SP: Papiurs, 2012.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>LIBÂNEO, José Carlos; ALVES, Nilda (Orgs.).</w:t>
      </w:r>
      <w:r>
        <w:rPr>
          <w:rFonts w:cs="Arial Narrow"/>
          <w:b/>
          <w:color w:val="000000"/>
        </w:rPr>
        <w:t xml:space="preserve"> Temas de Pedagogia: </w:t>
      </w:r>
      <w:r>
        <w:rPr>
          <w:rFonts w:cs="Arial Narrow"/>
          <w:color w:val="000000"/>
        </w:rPr>
        <w:t>diálogos entre didática e currículo. São Paulo: Cortez, 2012</w:t>
      </w:r>
    </w:p>
    <w:p w:rsidR="00013180" w:rsidRDefault="00013180">
      <w:pPr>
        <w:pStyle w:val="Textbody"/>
        <w:spacing w:after="0" w:line="240" w:lineRule="auto"/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PICONEZ, S. C.B. (Coord.). </w:t>
      </w:r>
      <w:r>
        <w:rPr>
          <w:rFonts w:cs="Arial Narrow"/>
          <w:b/>
          <w:color w:val="000000"/>
        </w:rPr>
        <w:t>A Prática de Ensino e o estágio supervisionado</w:t>
      </w:r>
      <w:r>
        <w:rPr>
          <w:rFonts w:cs="Arial Narrow"/>
          <w:color w:val="000000"/>
        </w:rPr>
        <w:t>. 19. ed. Campinas-SP: Papirus, 2010.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lastRenderedPageBreak/>
        <w:t>PIMENTA, Selma Garrido e LIMA, Maria Socorro L. Estágio e Doc</w:t>
      </w:r>
      <w:r>
        <w:rPr>
          <w:rFonts w:cs="Arial Narrow"/>
          <w:color w:val="000000"/>
        </w:rPr>
        <w:t>ência. 5. ed. São Paulo: Cortez, 2010.</w:t>
      </w:r>
    </w:p>
    <w:p w:rsidR="00013180" w:rsidRDefault="00013180">
      <w:pPr>
        <w:pStyle w:val="Textbody"/>
        <w:autoSpaceDE w:val="0"/>
        <w:spacing w:after="0" w:line="240" w:lineRule="auto"/>
        <w:jc w:val="both"/>
        <w:rPr>
          <w:rFonts w:eastAsia="Arial Narrow" w:cs="Arial Narrow"/>
          <w:color w:val="000000"/>
        </w:rPr>
      </w:pPr>
    </w:p>
    <w:p w:rsidR="00013180" w:rsidRDefault="000D4BDB">
      <w:pPr>
        <w:pStyle w:val="Textbody"/>
        <w:autoSpaceDE w:val="0"/>
        <w:spacing w:after="0" w:line="240" w:lineRule="auto"/>
        <w:jc w:val="both"/>
      </w:pPr>
      <w:r>
        <w:rPr>
          <w:rFonts w:eastAsia="Arial Narrow" w:cs="Arial Narrow"/>
          <w:color w:val="000000"/>
        </w:rPr>
        <w:t xml:space="preserve">PORTUGAL, J. F.; OLIVEIRA, S. S. de; PEREIRA, T. R. D. S. (Org.). </w:t>
      </w:r>
      <w:r>
        <w:rPr>
          <w:rFonts w:eastAsia="Arial Narrow" w:cs="Arial Narrow"/>
          <w:b/>
          <w:color w:val="000000"/>
        </w:rPr>
        <w:t xml:space="preserve">(Geo)grafias e linguagens: </w:t>
      </w:r>
      <w:r>
        <w:rPr>
          <w:rFonts w:eastAsia="Arial Narrow" w:cs="Arial Narrow"/>
          <w:color w:val="000000"/>
        </w:rPr>
        <w:t>concepções, pesquisas e experiências formativas. Curitiba-PR: CRV, 2013.</w:t>
      </w:r>
    </w:p>
    <w:p w:rsidR="00013180" w:rsidRDefault="00013180">
      <w:pPr>
        <w:pStyle w:val="Standard"/>
        <w:autoSpaceDE w:val="0"/>
        <w:jc w:val="both"/>
        <w:rPr>
          <w:rFonts w:eastAsia="Arial Narrow" w:cs="Arial Narrow"/>
        </w:rPr>
      </w:pPr>
    </w:p>
    <w:p w:rsidR="00013180" w:rsidRDefault="00013180">
      <w:pPr>
        <w:pStyle w:val="Standard"/>
        <w:autoSpaceDE w:val="0"/>
        <w:jc w:val="both"/>
        <w:rPr>
          <w:rFonts w:eastAsia="Arial Narrow" w:cs="Arial Narrow"/>
          <w:b/>
          <w:bCs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 xml:space="preserve">ESTÁGIO CURRICULAR SUPERVISIONADO DE GEOGRAFIA </w:t>
      </w:r>
      <w:r>
        <w:rPr>
          <w:rFonts w:cs="Arial Narrow"/>
          <w:b/>
          <w:bCs/>
        </w:rPr>
        <w:t>II</w:t>
      </w:r>
    </w:p>
    <w:p w:rsidR="00013180" w:rsidRDefault="00013180">
      <w:pPr>
        <w:pStyle w:val="Standard"/>
        <w:autoSpaceDE w:val="0"/>
        <w:jc w:val="both"/>
        <w:rPr>
          <w:rFonts w:cs="Arial Narrow"/>
          <w:b/>
          <w:bCs/>
        </w:rPr>
      </w:pPr>
    </w:p>
    <w:p w:rsidR="00013180" w:rsidRDefault="000D4BDB">
      <w:pPr>
        <w:pStyle w:val="Standard"/>
        <w:autoSpaceDE w:val="0"/>
        <w:spacing w:line="360" w:lineRule="auto"/>
        <w:jc w:val="both"/>
        <w:rPr>
          <w:rFonts w:cs="Arial Narrow"/>
        </w:rPr>
      </w:pPr>
      <w:r>
        <w:rPr>
          <w:rFonts w:cs="Arial Narrow"/>
        </w:rPr>
        <w:t>A relação saber geográfico e o trabalho profissional. Os conteúdos, os recursos e as técnicas para o ensino de Geografia na Educação Básica: seleção, planejamento, adequação, elaboração, registro e avaliação.</w:t>
      </w:r>
    </w:p>
    <w:p w:rsidR="00013180" w:rsidRDefault="00013180">
      <w:pPr>
        <w:pStyle w:val="Standard"/>
        <w:autoSpaceDE w:val="0"/>
        <w:spacing w:line="36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Standard"/>
        <w:rPr>
          <w:rFonts w:cs="Arial Narrow"/>
        </w:rPr>
      </w:pPr>
      <w:r>
        <w:rPr>
          <w:rFonts w:cs="Arial Narrow"/>
        </w:rPr>
        <w:t>OBJETIVOS</w:t>
      </w:r>
    </w:p>
    <w:p w:rsidR="00013180" w:rsidRDefault="00013180">
      <w:pPr>
        <w:pStyle w:val="Standard"/>
        <w:jc w:val="both"/>
        <w:rPr>
          <w:rFonts w:eastAsia="Calibri"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eastAsia="Calibri" w:cs="Arial Narrow"/>
        </w:rPr>
      </w:pPr>
      <w:r>
        <w:rPr>
          <w:rFonts w:eastAsia="Calibri" w:cs="Arial Narrow"/>
        </w:rPr>
        <w:t xml:space="preserve">Conhecer princípios </w:t>
      </w:r>
      <w:r>
        <w:rPr>
          <w:rFonts w:eastAsia="Calibri" w:cs="Arial Narrow"/>
        </w:rPr>
        <w:t>teórico-metodológicos da aprendizagem da Geografia na Educação Básica.</w:t>
      </w:r>
    </w:p>
    <w:p w:rsidR="00013180" w:rsidRDefault="000D4BDB">
      <w:pPr>
        <w:pStyle w:val="Standard"/>
        <w:spacing w:line="360" w:lineRule="auto"/>
        <w:jc w:val="both"/>
        <w:rPr>
          <w:rFonts w:eastAsia="Calibri" w:cs="Arial Narrow"/>
        </w:rPr>
      </w:pPr>
      <w:r>
        <w:rPr>
          <w:rFonts w:eastAsia="Calibri" w:cs="Arial Narrow"/>
        </w:rPr>
        <w:t>Refletir sobre a pesquisa  e o ensino na e com a prática docente nos cotidianos escolares.</w:t>
      </w:r>
    </w:p>
    <w:p w:rsidR="00013180" w:rsidRDefault="000D4BDB">
      <w:pPr>
        <w:pStyle w:val="Standard"/>
        <w:spacing w:line="360" w:lineRule="auto"/>
        <w:jc w:val="both"/>
        <w:rPr>
          <w:rFonts w:eastAsia="Calibri" w:cs="Arial Narrow"/>
        </w:rPr>
      </w:pPr>
      <w:r>
        <w:rPr>
          <w:rFonts w:eastAsia="Calibri" w:cs="Arial Narrow"/>
        </w:rPr>
        <w:t>Vivenciar situações de regência de ensino e de realização de projetos pedagógicos.</w:t>
      </w:r>
    </w:p>
    <w:p w:rsidR="00013180" w:rsidRDefault="000D4BDB">
      <w:pPr>
        <w:pStyle w:val="Standard"/>
        <w:autoSpaceDE w:val="0"/>
        <w:spacing w:line="360" w:lineRule="auto"/>
        <w:jc w:val="both"/>
        <w:rPr>
          <w:rFonts w:eastAsia="Calibri" w:cs="Arial Narrow"/>
          <w:color w:val="000000"/>
        </w:rPr>
      </w:pPr>
      <w:r>
        <w:rPr>
          <w:rFonts w:eastAsia="Calibri" w:cs="Arial Narrow"/>
          <w:color w:val="000000"/>
        </w:rPr>
        <w:t xml:space="preserve">Discutir a </w:t>
      </w:r>
      <w:r>
        <w:rPr>
          <w:rFonts w:eastAsia="Calibri" w:cs="Arial Narrow"/>
          <w:color w:val="000000"/>
        </w:rPr>
        <w:t>formação e a postura profissional do professor de Geografia.</w:t>
      </w:r>
    </w:p>
    <w:p w:rsidR="00013180" w:rsidRDefault="00013180">
      <w:pPr>
        <w:pStyle w:val="Standard"/>
        <w:autoSpaceDE w:val="0"/>
        <w:jc w:val="both"/>
        <w:rPr>
          <w:rFonts w:cs="Arial Narrow"/>
          <w:color w:val="000000"/>
        </w:rPr>
      </w:pPr>
    </w:p>
    <w:p w:rsidR="00013180" w:rsidRDefault="00013180">
      <w:pPr>
        <w:pStyle w:val="Standard"/>
        <w:autoSpaceDE w:val="0"/>
        <w:jc w:val="both"/>
        <w:rPr>
          <w:rFonts w:cs="Arial Narrow"/>
          <w:color w:val="000000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BIBLIOGRAFIA BÁSICA</w:t>
      </w:r>
    </w:p>
    <w:p w:rsidR="00013180" w:rsidRDefault="00013180">
      <w:pPr>
        <w:pStyle w:val="Textbody"/>
        <w:spacing w:after="0" w:line="240" w:lineRule="auto"/>
      </w:pPr>
    </w:p>
    <w:p w:rsidR="00013180" w:rsidRDefault="00013180">
      <w:pPr>
        <w:pStyle w:val="Textbody"/>
        <w:spacing w:after="0" w:line="240" w:lineRule="auto"/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CAVALCANTI, Lana de Souza. </w:t>
      </w:r>
      <w:r>
        <w:rPr>
          <w:rFonts w:cs="Arial Narrow"/>
          <w:b/>
          <w:color w:val="000000"/>
        </w:rPr>
        <w:t xml:space="preserve">O ensino de Geografia na escola. </w:t>
      </w:r>
      <w:r>
        <w:rPr>
          <w:rFonts w:cs="Arial Narrow"/>
          <w:color w:val="000000"/>
        </w:rPr>
        <w:t>Campinas-SP: Papiurs, 2012.</w:t>
      </w:r>
    </w:p>
    <w:p w:rsidR="00013180" w:rsidRDefault="00013180">
      <w:pPr>
        <w:pStyle w:val="Textbody"/>
        <w:spacing w:after="0" w:line="240" w:lineRule="auto"/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LIBÂNEO, José Carlos; ALVES, Nilda (Orgs.). </w:t>
      </w:r>
      <w:r>
        <w:rPr>
          <w:rFonts w:cs="Arial Narrow"/>
          <w:b/>
          <w:color w:val="000000"/>
        </w:rPr>
        <w:t xml:space="preserve">Temas de Pedagogia: </w:t>
      </w:r>
      <w:r>
        <w:rPr>
          <w:rFonts w:cs="Arial Narrow"/>
          <w:color w:val="000000"/>
        </w:rPr>
        <w:t>diálogos entre did</w:t>
      </w:r>
      <w:r>
        <w:rPr>
          <w:rFonts w:cs="Arial Narrow"/>
          <w:color w:val="000000"/>
        </w:rPr>
        <w:t>ática e currículo. São Paulo: Cortez, 2012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PICONEZ, S. C.B. (coord.). </w:t>
      </w:r>
      <w:r>
        <w:rPr>
          <w:rFonts w:cs="Arial Narrow"/>
          <w:b/>
          <w:color w:val="000000"/>
        </w:rPr>
        <w:t>A Prática de Ensino e o estágio supervisionado</w:t>
      </w:r>
      <w:r>
        <w:rPr>
          <w:rFonts w:cs="Arial Narrow"/>
          <w:color w:val="000000"/>
        </w:rPr>
        <w:t>. 19. ed. Campinas-SP: Papirus, 2010.</w:t>
      </w:r>
    </w:p>
    <w:p w:rsidR="00013180" w:rsidRDefault="00013180">
      <w:pPr>
        <w:pStyle w:val="Textbody"/>
        <w:autoSpaceDE w:val="0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autoSpaceDE w:val="0"/>
        <w:spacing w:after="0" w:line="240" w:lineRule="auto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PIMENTA, Selma Garrido e LIMA, Maria Socorro L. Estágio e Docência. 5. ed. São Paulo: Cortez, 2010.</w:t>
      </w:r>
    </w:p>
    <w:p w:rsidR="00013180" w:rsidRDefault="00013180">
      <w:pPr>
        <w:pStyle w:val="Textbody"/>
        <w:autoSpaceDE w:val="0"/>
        <w:spacing w:after="0" w:line="240" w:lineRule="auto"/>
        <w:jc w:val="both"/>
      </w:pPr>
    </w:p>
    <w:p w:rsidR="00013180" w:rsidRDefault="000D4BDB">
      <w:pPr>
        <w:pStyle w:val="Textbody"/>
        <w:autoSpaceDE w:val="0"/>
        <w:spacing w:after="0" w:line="240" w:lineRule="auto"/>
        <w:jc w:val="both"/>
      </w:pPr>
      <w:r>
        <w:rPr>
          <w:rFonts w:cs="Arial Narrow"/>
          <w:bCs/>
          <w:color w:val="000000"/>
        </w:rPr>
        <w:t xml:space="preserve">PORTUGAL, J. F.; OLIVEIRA, S. S. de; PEREIRA, T. R. D. S. (Org.). </w:t>
      </w:r>
      <w:r>
        <w:rPr>
          <w:rFonts w:cs="Arial Narrow"/>
          <w:b/>
          <w:bCs/>
          <w:color w:val="000000"/>
        </w:rPr>
        <w:t xml:space="preserve">(Geo)grafias e linguagens: </w:t>
      </w:r>
      <w:r>
        <w:rPr>
          <w:rFonts w:cs="Arial Narrow"/>
          <w:bCs/>
          <w:color w:val="000000"/>
        </w:rPr>
        <w:t>concepções, pesquisas e experiências formativas. Curitiba-PR: CRV, 2013.</w:t>
      </w:r>
    </w:p>
    <w:p w:rsidR="00013180" w:rsidRDefault="00013180">
      <w:pPr>
        <w:pStyle w:val="Textbody"/>
        <w:autoSpaceDE w:val="0"/>
        <w:spacing w:after="0" w:line="240" w:lineRule="auto"/>
        <w:jc w:val="both"/>
        <w:rPr>
          <w:rFonts w:eastAsia="Arial Narrow" w:cs="Arial Narrow"/>
          <w:bCs/>
          <w:color w:val="000000"/>
        </w:rPr>
      </w:pPr>
    </w:p>
    <w:p w:rsidR="00013180" w:rsidRDefault="00013180">
      <w:pPr>
        <w:pStyle w:val="Textbody"/>
        <w:autoSpaceDE w:val="0"/>
        <w:spacing w:after="0" w:line="240" w:lineRule="auto"/>
        <w:jc w:val="both"/>
        <w:rPr>
          <w:rFonts w:eastAsia="Arial Narrow" w:cs="Arial Narrow"/>
          <w:bCs/>
          <w:color w:val="000000"/>
        </w:rPr>
      </w:pPr>
    </w:p>
    <w:p w:rsidR="00013180" w:rsidRDefault="00013180">
      <w:pPr>
        <w:pStyle w:val="Standard"/>
        <w:jc w:val="both"/>
        <w:rPr>
          <w:rFonts w:cs="Arial Narrow"/>
          <w:b/>
          <w:bCs/>
        </w:rPr>
      </w:pPr>
    </w:p>
    <w:p w:rsidR="00013180" w:rsidRDefault="000D4BDB">
      <w:pPr>
        <w:pStyle w:val="Standard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ESTÁGIO CURRICULAR SUPERVISIONADO DE FILOSOFIA I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 xml:space="preserve">Ensino de Filosofia. Praticas de </w:t>
      </w:r>
      <w:r>
        <w:rPr>
          <w:rFonts w:cs="Arial Narrow"/>
        </w:rPr>
        <w:t>produção e socialização do saber e processos metodológicos subjacentes numa perspectiva critico-emancipatoria. Cotidianidade escolar e aspectos sócio-políticos-filosóficos. Características das principais correntes do pensamento filosófico e suas implicaçõe</w:t>
      </w:r>
      <w:r>
        <w:rPr>
          <w:rFonts w:cs="Arial Narrow"/>
        </w:rPr>
        <w:t>s pedagógicas. Metodologia de pesquisa e de ensino, planejamento do processo de ensino-aprendizagem. Contextualização da filosofia no ensino médio. Leitura, reflexão e registro da realidade.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after="120" w:line="360" w:lineRule="auto"/>
        <w:rPr>
          <w:rFonts w:cs="Arial Narrow"/>
        </w:rPr>
      </w:pPr>
      <w:r>
        <w:rPr>
          <w:rFonts w:cs="Arial Narrow"/>
        </w:rPr>
        <w:t>OBJETIVOS</w:t>
      </w:r>
    </w:p>
    <w:p w:rsidR="00013180" w:rsidRDefault="000D4BDB">
      <w:pPr>
        <w:pStyle w:val="TableParagraph"/>
        <w:tabs>
          <w:tab w:val="left" w:pos="297"/>
        </w:tabs>
        <w:spacing w:line="360" w:lineRule="auto"/>
        <w:jc w:val="both"/>
      </w:pPr>
      <w:r>
        <w:rPr>
          <w:rFonts w:eastAsia="Arial" w:cs="Arial Narrow"/>
        </w:rPr>
        <w:t>Refletir sobre a dinâmica da escola, o contexto e ele</w:t>
      </w:r>
      <w:r>
        <w:rPr>
          <w:rFonts w:eastAsia="Arial" w:cs="Arial Narrow"/>
        </w:rPr>
        <w:t>mentos da problemática do Ensino de médio e a diversidade de praticas</w:t>
      </w:r>
      <w:r>
        <w:rPr>
          <w:rFonts w:eastAsia="Arial" w:cs="Arial Narrow"/>
          <w:spacing w:val="-13"/>
        </w:rPr>
        <w:t xml:space="preserve"> </w:t>
      </w:r>
      <w:r>
        <w:rPr>
          <w:rFonts w:eastAsia="Arial" w:cs="Arial Narrow"/>
        </w:rPr>
        <w:t>pedagógicas;</w:t>
      </w:r>
    </w:p>
    <w:p w:rsidR="00013180" w:rsidRDefault="000D4BDB">
      <w:pPr>
        <w:pStyle w:val="TableParagraph"/>
        <w:tabs>
          <w:tab w:val="left" w:pos="297"/>
        </w:tabs>
        <w:spacing w:line="360" w:lineRule="auto"/>
        <w:jc w:val="both"/>
      </w:pPr>
      <w:r>
        <w:rPr>
          <w:rFonts w:eastAsia="Arial" w:cs="Arial Narrow"/>
        </w:rPr>
        <w:t>Planejar, executar e avaliar uma unidade de Ensino de Filosofia no Ensino</w:t>
      </w:r>
      <w:r>
        <w:rPr>
          <w:rFonts w:eastAsia="Arial" w:cs="Arial Narrow"/>
          <w:spacing w:val="-27"/>
        </w:rPr>
        <w:t xml:space="preserve"> </w:t>
      </w:r>
      <w:r>
        <w:rPr>
          <w:rFonts w:eastAsia="Arial" w:cs="Arial Narrow"/>
        </w:rPr>
        <w:t>Médio;</w:t>
      </w:r>
    </w:p>
    <w:p w:rsidR="00013180" w:rsidRDefault="000D4BDB">
      <w:pPr>
        <w:pStyle w:val="TableParagraph"/>
        <w:tabs>
          <w:tab w:val="left" w:pos="343"/>
        </w:tabs>
        <w:spacing w:line="360" w:lineRule="auto"/>
        <w:jc w:val="both"/>
        <w:rPr>
          <w:rFonts w:eastAsia="Arial" w:cs="Arial Narrow"/>
        </w:rPr>
      </w:pPr>
      <w:r>
        <w:rPr>
          <w:rFonts w:eastAsia="Arial" w:cs="Arial Narrow"/>
        </w:rPr>
        <w:t>Selecionar, definir recursos e aplicar técnicas de ensino de acordo com os objetivos propost</w:t>
      </w:r>
      <w:r>
        <w:rPr>
          <w:rFonts w:eastAsia="Arial" w:cs="Arial Narrow"/>
        </w:rPr>
        <w:t>os;</w:t>
      </w:r>
    </w:p>
    <w:p w:rsidR="00013180" w:rsidRDefault="000D4BDB">
      <w:pPr>
        <w:pStyle w:val="TableParagraph"/>
        <w:tabs>
          <w:tab w:val="left" w:pos="385"/>
        </w:tabs>
        <w:spacing w:line="360" w:lineRule="auto"/>
        <w:jc w:val="both"/>
      </w:pPr>
      <w:r>
        <w:rPr>
          <w:rFonts w:eastAsia="Arial" w:cs="Arial Narrow"/>
        </w:rPr>
        <w:t>Demonstrar capacidade de domínio critico de situações de ensino aprendizagem estabelecendo relações entre os conhecimentos adquiridos e a pratica pedagógica existente  na</w:t>
      </w:r>
      <w:r>
        <w:rPr>
          <w:rFonts w:eastAsia="Arial" w:cs="Arial Narrow"/>
          <w:spacing w:val="-2"/>
        </w:rPr>
        <w:t xml:space="preserve"> </w:t>
      </w:r>
      <w:r>
        <w:rPr>
          <w:rFonts w:eastAsia="Arial" w:cs="Arial Narrow"/>
        </w:rPr>
        <w:t>escola.</w:t>
      </w:r>
    </w:p>
    <w:p w:rsidR="00013180" w:rsidRDefault="00013180">
      <w:pPr>
        <w:pStyle w:val="Standard"/>
        <w:jc w:val="both"/>
        <w:rPr>
          <w:rFonts w:eastAsia="Calibri" w:cs="Arial Narrow"/>
        </w:rPr>
      </w:pPr>
    </w:p>
    <w:p w:rsidR="00013180" w:rsidRDefault="00013180">
      <w:pPr>
        <w:pStyle w:val="Standard"/>
        <w:jc w:val="both"/>
        <w:rPr>
          <w:rFonts w:ascii="Arial" w:eastAsia="Calibri" w:hAnsi="Arial" w:cs="Arial"/>
        </w:rPr>
      </w:pPr>
    </w:p>
    <w:p w:rsidR="00013180" w:rsidRDefault="000D4BDB">
      <w:pPr>
        <w:pStyle w:val="Standard"/>
        <w:autoSpaceDE w:val="0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BIBLIOGRAFIA BÁSICA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bCs/>
          <w:color w:val="000000"/>
        </w:rPr>
        <w:t xml:space="preserve">CARTOLANO, Maria Tereza Penteado. </w:t>
      </w:r>
      <w:r>
        <w:rPr>
          <w:rFonts w:cs="Arial Narrow"/>
          <w:b/>
          <w:bCs/>
          <w:color w:val="000000"/>
        </w:rPr>
        <w:t xml:space="preserve">Filosofia no </w:t>
      </w:r>
      <w:r>
        <w:rPr>
          <w:rFonts w:cs="Arial Narrow"/>
          <w:b/>
          <w:bCs/>
          <w:color w:val="000000"/>
        </w:rPr>
        <w:t>ensino médio</w:t>
      </w:r>
      <w:r>
        <w:rPr>
          <w:rFonts w:cs="Arial Narrow"/>
          <w:bCs/>
          <w:color w:val="000000"/>
        </w:rPr>
        <w:t>. São Paulo: Editora Cortez, 1985.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bCs/>
          <w:color w:val="000000"/>
        </w:rPr>
        <w:t xml:space="preserve">CUNHA, Maria Isabel da. </w:t>
      </w:r>
      <w:r>
        <w:rPr>
          <w:rFonts w:cs="Arial Narrow"/>
          <w:b/>
          <w:bCs/>
          <w:color w:val="000000"/>
        </w:rPr>
        <w:t>O bom professor e sua prática</w:t>
      </w:r>
      <w:r>
        <w:rPr>
          <w:rFonts w:cs="Arial Narrow"/>
          <w:bCs/>
          <w:color w:val="000000"/>
        </w:rPr>
        <w:t>. Campinas, São Paulo: Papirus, 1989.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VASCONCELOS, Celso dos S. </w:t>
      </w:r>
      <w:r>
        <w:rPr>
          <w:rFonts w:cs="Arial Narrow"/>
          <w:b/>
          <w:bCs/>
          <w:color w:val="000000"/>
        </w:rPr>
        <w:t>Construção do conhecimento em sala de aula</w:t>
      </w:r>
      <w:r>
        <w:rPr>
          <w:rFonts w:cs="Arial Narrow"/>
          <w:color w:val="000000"/>
        </w:rPr>
        <w:t>. 3. ed. São Paulo: Libertad, 1995.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BIBLIOGRAFIA COMPLEMENTAR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CECCON, Claudius, OLIVEIRA, Miguel Darcy de, OLIVEIRA, Rosiska Darcy de. A vida na escola e a escola da vida. 10. ed. Petrópolis, Vozes/Idac.1984.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FREIRE, Paulo e SHOR, Ira. </w:t>
      </w:r>
      <w:r>
        <w:rPr>
          <w:rFonts w:cs="Arial Narrow"/>
          <w:b/>
          <w:bCs/>
          <w:color w:val="000000"/>
        </w:rPr>
        <w:t>Medo e ousadia: o cotidiano do professor</w:t>
      </w:r>
      <w:r>
        <w:rPr>
          <w:rFonts w:cs="Arial Narrow"/>
          <w:color w:val="000000"/>
        </w:rPr>
        <w:t>. 2. ed. Rio d</w:t>
      </w:r>
      <w:r>
        <w:rPr>
          <w:rFonts w:cs="Arial Narrow"/>
          <w:color w:val="000000"/>
        </w:rPr>
        <w:t>e Janeiro: Paz e Terra, 1986. (Coleção Educação e Comunicação - v. 18).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GALLO, Silvio. </w:t>
      </w:r>
      <w:r>
        <w:rPr>
          <w:rFonts w:cs="Arial Narrow"/>
          <w:b/>
          <w:bCs/>
          <w:color w:val="000000"/>
        </w:rPr>
        <w:t>Deleuze e a educação</w:t>
      </w:r>
      <w:r>
        <w:rPr>
          <w:rFonts w:cs="Arial Narrow"/>
          <w:color w:val="000000"/>
        </w:rPr>
        <w:t>. 2. ed. Belo Horizonte: Autêntica, 2008.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KOHAN, Valter Omar (org.). </w:t>
      </w:r>
      <w:r>
        <w:rPr>
          <w:rFonts w:cs="Arial Narrow"/>
          <w:b/>
          <w:bCs/>
          <w:color w:val="000000"/>
        </w:rPr>
        <w:t>Ensino de filosofia</w:t>
      </w:r>
      <w:r>
        <w:rPr>
          <w:rFonts w:cs="Arial Narrow"/>
          <w:color w:val="000000"/>
        </w:rPr>
        <w:t>: perspectivas. Belo Horizonte: Autêntica, 2005.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______. </w:t>
      </w:r>
      <w:r>
        <w:rPr>
          <w:rFonts w:cs="Arial Narrow"/>
          <w:b/>
          <w:bCs/>
          <w:color w:val="000000"/>
        </w:rPr>
        <w:t>F</w:t>
      </w:r>
      <w:r>
        <w:rPr>
          <w:rFonts w:cs="Arial Narrow"/>
          <w:b/>
          <w:bCs/>
          <w:color w:val="000000"/>
        </w:rPr>
        <w:t>ilosofia</w:t>
      </w:r>
      <w:r>
        <w:rPr>
          <w:rFonts w:cs="Arial Narrow"/>
          <w:color w:val="000000"/>
        </w:rPr>
        <w:t>: o paradoxo de aprender e ensinar. Belo Horizonte: Autêntica, 2009.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______. </w:t>
      </w:r>
      <w:r>
        <w:rPr>
          <w:rFonts w:cs="Arial Narrow"/>
          <w:b/>
          <w:bCs/>
          <w:color w:val="000000"/>
        </w:rPr>
        <w:t>Infância</w:t>
      </w:r>
      <w:r>
        <w:rPr>
          <w:rFonts w:cs="Arial Narrow"/>
          <w:color w:val="000000"/>
        </w:rPr>
        <w:t>: entre educação e filosofia. Belo Horizonte: Autêntica, 2003.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TURRA, Clódia M. et alli. </w:t>
      </w:r>
      <w:r>
        <w:rPr>
          <w:rFonts w:cs="Arial Narrow"/>
          <w:b/>
          <w:bCs/>
          <w:color w:val="000000"/>
        </w:rPr>
        <w:t>Planejamento de ensino e avaliação</w:t>
      </w:r>
      <w:r>
        <w:rPr>
          <w:rFonts w:cs="Arial Narrow"/>
          <w:color w:val="000000"/>
        </w:rPr>
        <w:t>. Porto Alegre: Sagra, 1986.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</w:rPr>
      </w:pP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cs="Arial Narrow"/>
          <w:b/>
          <w:bCs/>
        </w:rPr>
        <w:t>ESTÁGIO</w:t>
      </w:r>
      <w:r>
        <w:rPr>
          <w:rFonts w:cs="Arial Narrow"/>
          <w:b/>
          <w:bCs/>
        </w:rPr>
        <w:t xml:space="preserve"> CURRICULAR SUPERVISIONADO DE FILOSOFIA II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cs="Arial Narrow"/>
        </w:rPr>
      </w:pPr>
      <w:r>
        <w:rPr>
          <w:rFonts w:cs="Arial Narrow"/>
        </w:rPr>
        <w:t xml:space="preserve">Ensino de Filosofia. Inserção e intervenção didático-pedagógica no processo ensino-aprendizagem da disciplina Filosofia. Processos metodológicos diversificados e diferenciados. Ensinar-aprender a Filosofia em </w:t>
      </w:r>
      <w:r>
        <w:rPr>
          <w:rFonts w:cs="Arial Narrow"/>
        </w:rPr>
        <w:t>contextos e níveis escolares específicos. Possibilidades, inovação, proposição do fazer pedagógico.</w:t>
      </w:r>
    </w:p>
    <w:p w:rsidR="00013180" w:rsidRDefault="00013180">
      <w:pPr>
        <w:pStyle w:val="Standard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>OBJETIVO GERAL</w:t>
      </w:r>
    </w:p>
    <w:p w:rsidR="00013180" w:rsidRDefault="00013180">
      <w:pPr>
        <w:pStyle w:val="Standard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 xml:space="preserve">Vivenciar a docência em Licenciatura no nível médio considerando a inter-relação entre os processos de problematização da realidade </w:t>
      </w:r>
      <w:r>
        <w:rPr>
          <w:rFonts w:cs="Arial Narrow"/>
        </w:rPr>
        <w:t>educacional, de intervenção pedagógica e de pesquisa e produção de conhecimento sobre o ensino.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BIBLIOGRAFIA BÁSICA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bCs/>
          <w:color w:val="000000"/>
        </w:rPr>
        <w:t xml:space="preserve">CARTOLANO, Maria Tereza Penteado. </w:t>
      </w:r>
      <w:r>
        <w:rPr>
          <w:rFonts w:cs="Arial Narrow"/>
          <w:b/>
          <w:bCs/>
          <w:color w:val="000000"/>
        </w:rPr>
        <w:t>Filosofia no ensino médio</w:t>
      </w:r>
      <w:r>
        <w:rPr>
          <w:rFonts w:cs="Arial Narrow"/>
          <w:bCs/>
          <w:color w:val="000000"/>
        </w:rPr>
        <w:t>. São Paulo: Editora Cortez, 1985.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CANDAU, Vera Maria. </w:t>
      </w:r>
      <w:r>
        <w:rPr>
          <w:rFonts w:cs="Arial Narrow"/>
          <w:b/>
          <w:bCs/>
          <w:color w:val="000000"/>
        </w:rPr>
        <w:t>Rumo a uma nova didáti</w:t>
      </w:r>
      <w:r>
        <w:rPr>
          <w:rFonts w:cs="Arial Narrow"/>
          <w:b/>
          <w:bCs/>
          <w:color w:val="000000"/>
        </w:rPr>
        <w:t>ca</w:t>
      </w:r>
      <w:r>
        <w:rPr>
          <w:rFonts w:cs="Arial Narrow"/>
          <w:color w:val="000000"/>
        </w:rPr>
        <w:t>. Petrópolis: Vozes, 1986.3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FAZENDA, Ivani Catarina Arantes et alii. </w:t>
      </w:r>
      <w:r>
        <w:rPr>
          <w:rFonts w:cs="Arial Narrow"/>
          <w:b/>
          <w:bCs/>
          <w:color w:val="000000"/>
        </w:rPr>
        <w:t>Um desafio para a didática. Experiências, vivências, pesquisas</w:t>
      </w:r>
      <w:r>
        <w:rPr>
          <w:rFonts w:cs="Arial Narrow"/>
          <w:color w:val="000000"/>
        </w:rPr>
        <w:t>. São Paulo: Loyola, s/d. (Coleção Espaço).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BIBLIOGRAFIA COMPLEMENTAR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CECCON, Claudius, OLIVEIRA, Miguel Darcy de, OLIV</w:t>
      </w:r>
      <w:r>
        <w:rPr>
          <w:rFonts w:cs="Arial Narrow"/>
          <w:color w:val="000000"/>
        </w:rPr>
        <w:t>EIRA, Rosiska Darcy de. A vida na escola e a escola da vida. 10. ed. Petrópolis, Vozes/Idac.1984.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FREIRE, Paulo e SHOR, Ira. </w:t>
      </w:r>
      <w:r>
        <w:rPr>
          <w:rFonts w:cs="Arial Narrow"/>
          <w:b/>
          <w:bCs/>
          <w:color w:val="000000"/>
        </w:rPr>
        <w:t>Medo e ousadia: o cotidiano do professor</w:t>
      </w:r>
      <w:r>
        <w:rPr>
          <w:rFonts w:cs="Arial Narrow"/>
          <w:color w:val="000000"/>
        </w:rPr>
        <w:t>. 2. ed. Rio de Janeiro: Paz e Terra, 1986. (Coleção Educação e Comunicação - v. 18).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>GAL</w:t>
      </w:r>
      <w:r>
        <w:rPr>
          <w:rFonts w:cs="Arial Narrow"/>
          <w:color w:val="000000"/>
        </w:rPr>
        <w:t xml:space="preserve">LO, Silvio. </w:t>
      </w:r>
      <w:r>
        <w:rPr>
          <w:rFonts w:cs="Arial Narrow"/>
          <w:b/>
          <w:bCs/>
          <w:color w:val="000000"/>
        </w:rPr>
        <w:t>Deleuze e a educação</w:t>
      </w:r>
      <w:r>
        <w:rPr>
          <w:rFonts w:cs="Arial Narrow"/>
          <w:color w:val="000000"/>
        </w:rPr>
        <w:t>. 2. ed. Belo Horizonte: Autêntica, 2008.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KOHAN, Valter Omar (org.). </w:t>
      </w:r>
      <w:r>
        <w:rPr>
          <w:rFonts w:cs="Arial Narrow"/>
          <w:b/>
          <w:bCs/>
          <w:color w:val="000000"/>
        </w:rPr>
        <w:t>Ensino de filosofia</w:t>
      </w:r>
      <w:r>
        <w:rPr>
          <w:rFonts w:cs="Arial Narrow"/>
          <w:color w:val="000000"/>
        </w:rPr>
        <w:t>: perspectivas. Belo Horizonte: Autêntica, 2005.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______. </w:t>
      </w:r>
      <w:r>
        <w:rPr>
          <w:rFonts w:cs="Arial Narrow"/>
          <w:b/>
          <w:bCs/>
          <w:color w:val="000000"/>
        </w:rPr>
        <w:t>Filosofia</w:t>
      </w:r>
      <w:r>
        <w:rPr>
          <w:rFonts w:cs="Arial Narrow"/>
          <w:color w:val="000000"/>
        </w:rPr>
        <w:t>: o paradoxo de aprender e ensinar. Belo Horizonte: Autêntica, 2009.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 xml:space="preserve">______. </w:t>
      </w:r>
      <w:r>
        <w:rPr>
          <w:rFonts w:cs="Arial Narrow"/>
          <w:b/>
          <w:bCs/>
          <w:color w:val="000000"/>
        </w:rPr>
        <w:t>Infância</w:t>
      </w:r>
      <w:r>
        <w:rPr>
          <w:rFonts w:cs="Arial Narrow"/>
          <w:color w:val="000000"/>
        </w:rPr>
        <w:t>: entre educação e filosofia. Belo Horizonte: Autêntica, 2003.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TURRA, Clódia M. et alli. </w:t>
      </w:r>
      <w:r>
        <w:rPr>
          <w:rFonts w:cs="Arial Narrow"/>
          <w:b/>
          <w:bCs/>
          <w:color w:val="000000"/>
        </w:rPr>
        <w:t>Planejamento de ensino e avaliação</w:t>
      </w:r>
      <w:r>
        <w:rPr>
          <w:rFonts w:cs="Arial Narrow"/>
          <w:color w:val="000000"/>
        </w:rPr>
        <w:t>. Porto Alegre: Sagra, 1986.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  <w:b/>
          <w:bCs/>
        </w:rPr>
      </w:pPr>
    </w:p>
    <w:p w:rsidR="00013180" w:rsidRDefault="000D4BDB">
      <w:pPr>
        <w:pStyle w:val="Standard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ESTÁGIO CURRICULAR SUPERVISIONADO DE CIÊNCIAS SOCIAIS I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cs="Arial Narrow"/>
        </w:rPr>
      </w:pPr>
      <w:r>
        <w:rPr>
          <w:rFonts w:cs="Arial Narrow"/>
        </w:rPr>
        <w:t xml:space="preserve">Observação, vivência e </w:t>
      </w:r>
      <w:r>
        <w:rPr>
          <w:rFonts w:cs="Arial Narrow"/>
        </w:rPr>
        <w:t xml:space="preserve">análise dos processos envolvendo o ensino e a aprendizagem na escola e em outros espaços educativos. Observação e análise crítica das metodologias e planos de ensino, dos conteúdos, materiais e recursos didáticos e dos processos de avaliação utilizados na </w:t>
      </w:r>
      <w:r>
        <w:rPr>
          <w:rFonts w:cs="Arial Narrow"/>
        </w:rPr>
        <w:t>Sociologia. Ação docente envolvendo a elaboração e operacionalização de projetos pedagógicos, planos de aula e regência.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lastRenderedPageBreak/>
        <w:t>OBJETIVO GERAL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yiv50187914msonormal"/>
        <w:spacing w:before="0" w:after="0" w:line="360" w:lineRule="auto"/>
        <w:jc w:val="both"/>
        <w:rPr>
          <w:rFonts w:cs="Arial Narrow"/>
          <w:sz w:val="22"/>
          <w:szCs w:val="22"/>
        </w:rPr>
      </w:pPr>
      <w:r>
        <w:rPr>
          <w:rFonts w:cs="Arial Narrow"/>
          <w:sz w:val="22"/>
          <w:szCs w:val="22"/>
        </w:rPr>
        <w:t>O objetivo do Estágio Supervisionado está diretamente relacionado ao desenvolvimento de práticas de produção e sociali</w:t>
      </w:r>
      <w:r>
        <w:rPr>
          <w:rFonts w:cs="Arial Narrow"/>
          <w:sz w:val="22"/>
          <w:szCs w:val="22"/>
        </w:rPr>
        <w:t>zação do saber e processos metodológicos subjacentes, numa perspectiva crítico-emancipatória. Preconiza, portanto, uma relação dinâmica entre: cotidianidade escolar e aspectos sócio-políticos, antropológicos, abrangendo conhecimentos e características fund</w:t>
      </w:r>
      <w:r>
        <w:rPr>
          <w:rFonts w:cs="Arial Narrow"/>
          <w:sz w:val="22"/>
          <w:szCs w:val="22"/>
        </w:rPr>
        <w:t>amentais das principais correntes do pensamento das Ciências Sociais, com enfoque humano e contemporâneo; implicações destes conhecimentos sobre tendências pedagógicas e abordagens de ensino decorrentes; metodologia de pesquisa para o Ensino Médio e metodo</w:t>
      </w:r>
      <w:r>
        <w:rPr>
          <w:rFonts w:cs="Arial Narrow"/>
          <w:sz w:val="22"/>
          <w:szCs w:val="22"/>
        </w:rPr>
        <w:t>logia de ensino. Planejamento, execução e avaliação do processo de ensino-aprendizagem na disciplina Sociologia, no Ensino Médio. Busca-se também a reflexão e registro da realidade e aplicação de princípios e procedimentos metodológicos a contextos escolar</w:t>
      </w:r>
      <w:r>
        <w:rPr>
          <w:rFonts w:cs="Arial Narrow"/>
          <w:sz w:val="22"/>
          <w:szCs w:val="22"/>
        </w:rPr>
        <w:t>es específicos.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Standard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BIBLIOGRAFIA BÁSICA</w:t>
      </w:r>
    </w:p>
    <w:p w:rsidR="00013180" w:rsidRDefault="00013180">
      <w:pPr>
        <w:pStyle w:val="Standard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Standard"/>
        <w:jc w:val="both"/>
      </w:pPr>
      <w:r>
        <w:rPr>
          <w:rFonts w:cs="Arial Narrow"/>
          <w:bCs/>
          <w:color w:val="000000"/>
        </w:rPr>
        <w:t>JINKINGS, Nise. Ensino de sociologia: Particularidades e Desafios Contemporâneos Mediações, Londrina, PR, v.12, n.1, p.113-130, jan/jun. 2007. Disponível em: &lt;</w:t>
      </w:r>
      <w:hyperlink r:id="rId7" w:history="1">
        <w:r>
          <w:rPr>
            <w:rStyle w:val="Internetlink"/>
            <w:rFonts w:cs="Arial Narrow"/>
            <w:bCs/>
            <w:color w:val="000000"/>
          </w:rPr>
          <w:t>http://www.uel.br/revistas/uel/index.php/mediacoes/article/view/3391</w:t>
        </w:r>
      </w:hyperlink>
      <w:r>
        <w:rPr>
          <w:rFonts w:cs="Arial Narrow"/>
          <w:bCs/>
          <w:color w:val="000000"/>
        </w:rPr>
        <w:t>&gt;. Acesso em 20 set. 2016.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>PEREIRA</w:t>
      </w:r>
      <w:r>
        <w:rPr>
          <w:rFonts w:cs="Arial Narrow"/>
          <w:i/>
          <w:color w:val="000000"/>
        </w:rPr>
        <w:t xml:space="preserve">, </w:t>
      </w:r>
      <w:r>
        <w:rPr>
          <w:rFonts w:cs="Arial Narrow"/>
          <w:color w:val="000000"/>
        </w:rPr>
        <w:t>Luiza Helena. Qualificando Futuros Professores de Sociologia. Media</w:t>
      </w:r>
      <w:r>
        <w:rPr>
          <w:rFonts w:cs="Arial Narrow"/>
          <w:color w:val="000000"/>
        </w:rPr>
        <w:t>ções, Londrina, PR, v.12, n.1, p.143-158, jan/jun.2007. Disponível em: &lt;</w:t>
      </w:r>
      <w:hyperlink r:id="rId8" w:history="1">
        <w:r>
          <w:rPr>
            <w:rStyle w:val="Internetlink"/>
            <w:rFonts w:cs="Arial Narrow"/>
            <w:color w:val="000000"/>
          </w:rPr>
          <w:t>http://www.uel.br/revistas/uel/index.php/mediacoes/article/view/3393</w:t>
        </w:r>
      </w:hyperlink>
      <w:r>
        <w:rPr>
          <w:rFonts w:cs="Arial Narrow"/>
          <w:color w:val="000000"/>
        </w:rPr>
        <w:t xml:space="preserve">&gt;. </w:t>
      </w:r>
      <w:r>
        <w:rPr>
          <w:rFonts w:cs="Arial Narrow"/>
          <w:bCs/>
          <w:color w:val="000000"/>
        </w:rPr>
        <w:t>Acesso em 20 set. 2016.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PI</w:t>
      </w:r>
      <w:r>
        <w:rPr>
          <w:rFonts w:cs="Arial Narrow"/>
          <w:color w:val="000000"/>
        </w:rPr>
        <w:t>MENTA. Selma G. O Estágio na Formação de Professores.Unidade teoria e Prática? São Paulo: Cortez, 1994.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ESTÁGIO CURRICULAR SUPERVISIONADO DE CIÊNCIAS SOCIAIS II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spacing w:line="360" w:lineRule="auto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cs="Arial Narrow"/>
        </w:rPr>
      </w:pPr>
      <w:r>
        <w:rPr>
          <w:rFonts w:cs="Arial Narrow"/>
        </w:rPr>
        <w:t xml:space="preserve">Ensino de Sociologia no ensino médio (envolvendo as áreas das Ciências Sociais) a partir </w:t>
      </w:r>
      <w:r>
        <w:rPr>
          <w:rFonts w:cs="Arial Narrow"/>
        </w:rPr>
        <w:t>da análise de teorias e práticas de ensino e das diferentes metodologias, dinâmicas, propostas e projetos realizados na escola envolvendo questões atinentes à disciplina. Planejamento e execução de regências e propostas de pesquisa e/ou extensão envolvendo</w:t>
      </w:r>
      <w:r>
        <w:rPr>
          <w:rFonts w:cs="Arial Narrow"/>
        </w:rPr>
        <w:t xml:space="preserve"> a comunidade escolar e a Sociologia. Reflexão crítica a partir de pesquisa/diagnóstico sobre o campo de estágio e das vivências nele.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>OBJETIVO GERAL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>Fornecer ao aluno instrumental adequado para a prática da docência no ensino médio.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 xml:space="preserve">BIBLIOGRAFIA </w:t>
      </w:r>
      <w:r>
        <w:rPr>
          <w:rFonts w:cs="Arial Narrow"/>
          <w:bCs/>
          <w:color w:val="000000"/>
        </w:rPr>
        <w:t>BÁSICA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bCs/>
          <w:color w:val="000000"/>
        </w:rPr>
        <w:t>ARROYO, Miguel G. Fracasso-sucesso: o peso da cultura escolar e do ordenamento da educação básica. In: Em Aberto. Brasília, ano 11 nº 53, jan/mar 1992. Disponível em: &lt;</w:t>
      </w:r>
      <w:hyperlink r:id="rId9" w:history="1">
        <w:r>
          <w:rPr>
            <w:rStyle w:val="Internetlink"/>
            <w:rFonts w:cs="Arial Narrow"/>
            <w:bCs/>
            <w:color w:val="000000"/>
          </w:rPr>
          <w:t>ht</w:t>
        </w:r>
        <w:r>
          <w:rPr>
            <w:rStyle w:val="Internetlink"/>
            <w:rFonts w:cs="Arial Narrow"/>
            <w:bCs/>
            <w:color w:val="000000"/>
          </w:rPr>
          <w:t>tp://rbep.inep.gov.br/index.php/emaberto/article/view/1834</w:t>
        </w:r>
      </w:hyperlink>
      <w:r>
        <w:rPr>
          <w:rFonts w:cs="Arial Narrow"/>
          <w:bCs/>
          <w:color w:val="000000"/>
        </w:rPr>
        <w:t>&gt;. Acesso em 20 set. 2016.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LÜDKE, Menga. Contribuição da sociologia para a avaliação escolar. Cadernos de Pesquisa, São Paulo: Fundação Carlos Chagas, n.92, fev.1995, p.74-79. Disponível em: &lt;http:</w:t>
      </w:r>
      <w:r>
        <w:rPr>
          <w:rFonts w:cs="Arial Narrow"/>
          <w:color w:val="000000"/>
        </w:rPr>
        <w:t>//publicacoes.fcc.org.br/ojs/index.php/cp/article/view/863&gt;. Acesso em 20 set. 2016.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</w:pPr>
      <w:r>
        <w:rPr>
          <w:rFonts w:cs="Arial Narrow"/>
          <w:color w:val="000000"/>
        </w:rPr>
        <w:t>MOTA, Kelly C.C. da Silva. Os lugares da sociologia na formação de estudantes do ensino médio: As perspectivas dos professores. Revista Brasileira de Educação, mai/jun/ju</w:t>
      </w:r>
      <w:r>
        <w:rPr>
          <w:rFonts w:cs="Arial Narrow"/>
          <w:color w:val="000000"/>
        </w:rPr>
        <w:t xml:space="preserve">l/ago 2005, nº 29. Disponível em: </w:t>
      </w:r>
      <w:r>
        <w:rPr>
          <w:rFonts w:cs="Arial Narrow"/>
          <w:color w:val="000000"/>
        </w:rPr>
        <w:t>&lt;</w:t>
      </w:r>
      <w:hyperlink r:id="rId10" w:history="1">
        <w:r>
          <w:rPr>
            <w:rStyle w:val="Internetlink"/>
            <w:rFonts w:cs="Arial Narrow"/>
            <w:color w:val="000000"/>
          </w:rPr>
          <w:t>http://www.scielo.br/pdf/rbedu/n29/n29a08</w:t>
        </w:r>
      </w:hyperlink>
      <w:r>
        <w:rPr>
          <w:rFonts w:cs="Arial Narrow"/>
          <w:color w:val="000000"/>
        </w:rPr>
        <w:t>&gt;. Acesso em 20 set. 2016.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</w:rPr>
        <w:t xml:space="preserve">ARAUJO ET ALL. </w:t>
      </w:r>
      <w:r>
        <w:rPr>
          <w:rFonts w:cs="Arial Narrow"/>
          <w:b/>
          <w:bCs/>
        </w:rPr>
        <w:t>Episte</w:t>
      </w:r>
      <w:r>
        <w:rPr>
          <w:rFonts w:cs="Arial Narrow"/>
          <w:b/>
          <w:bCs/>
          <w:color w:val="000000"/>
        </w:rPr>
        <w:t>mologias e tecnologias para o ensino das humanidades</w:t>
      </w:r>
      <w:r>
        <w:rPr>
          <w:rFonts w:cs="Arial Narrow"/>
          <w:color w:val="000000"/>
        </w:rPr>
        <w:t xml:space="preserve">. Fascículo 2 – O </w:t>
      </w:r>
      <w:r>
        <w:rPr>
          <w:rFonts w:cs="Arial Narrow"/>
          <w:color w:val="000000"/>
        </w:rPr>
        <w:t>ensino de Sociologia. / Maria Neyara de Oliveira Araújo, Irlys Alencar Firmo Barreira, Vinícios Rocha de Souza, Vera Maria Soares Fick. – Fortaleza: Expressão Gráfica e Ed.Ltda. 2009. disponivel em: &lt;</w:t>
      </w:r>
      <w:hyperlink r:id="rId11" w:history="1">
        <w:r>
          <w:rPr>
            <w:rStyle w:val="Internetlink"/>
            <w:rFonts w:cs="Arial Narrow"/>
            <w:color w:val="000000"/>
          </w:rPr>
          <w:t>http://www.vdl.ufc.br/humanas/Data%5CSites%5C1%5CEpistemologias%20-%2002.pdf</w:t>
        </w:r>
      </w:hyperlink>
      <w:r>
        <w:rPr>
          <w:rFonts w:cs="Arial Narrow"/>
          <w:color w:val="000000"/>
        </w:rPr>
        <w:t>&gt;. Acesso em 20 set. 2016.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DIDÁTICA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cs="Arial Narrow"/>
        </w:rPr>
      </w:pPr>
      <w:r>
        <w:rPr>
          <w:rFonts w:cs="Arial Narrow"/>
        </w:rPr>
        <w:t xml:space="preserve">Pressupostos, características e diferentes concepções Didáticas. Práticas da situação de aula e </w:t>
      </w:r>
      <w:r>
        <w:rPr>
          <w:rFonts w:cs="Arial Narrow"/>
        </w:rPr>
        <w:t>determinações sociais e culturais na organização e desenvolvimento do trabalho pedagógico. Especificidades do trabalho docente na situação institucional escolar. Processo e formas de ensino: planejamento da organização, da avaliação e de formas de interaçã</w:t>
      </w:r>
      <w:r>
        <w:rPr>
          <w:rFonts w:cs="Arial Narrow"/>
        </w:rPr>
        <w:t>o com a escola. Identificação e análise de estratégias e recursos de ensino: a elaboração de objetivos, a seleção, a natureza dos conteúdos e a adequação da metodologia.</w:t>
      </w:r>
    </w:p>
    <w:p w:rsidR="00013180" w:rsidRDefault="00013180">
      <w:pPr>
        <w:pStyle w:val="Standard"/>
        <w:jc w:val="both"/>
        <w:rPr>
          <w:rFonts w:eastAsia="Arial Narrow" w:cs="Arial Narrow"/>
          <w:lang w:eastAsia="pt-BR"/>
        </w:rPr>
      </w:pPr>
    </w:p>
    <w:p w:rsidR="00013180" w:rsidRDefault="00013180">
      <w:pPr>
        <w:pStyle w:val="Standard"/>
        <w:jc w:val="both"/>
        <w:rPr>
          <w:rFonts w:eastAsia="Arial Narrow" w:cs="Arial Narrow"/>
          <w:lang w:eastAsia="pt-BR"/>
        </w:rPr>
      </w:pP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>OBJETIVO GERAL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before="114" w:after="114" w:line="360" w:lineRule="auto"/>
        <w:jc w:val="both"/>
        <w:rPr>
          <w:rFonts w:cs="Arial Narrow"/>
        </w:rPr>
      </w:pPr>
      <w:r>
        <w:rPr>
          <w:rFonts w:cs="Arial Narrow"/>
        </w:rPr>
        <w:t>Compreender a identidade, a formação e a atuação do professor como d</w:t>
      </w:r>
      <w:r>
        <w:rPr>
          <w:rFonts w:cs="Arial Narrow"/>
        </w:rPr>
        <w:t>ispositivos de práticas educativas sociais, historicamente articuladas aos contextos sócio-político-econômicos. Compreender a relação entre educação, pedagogia e didática, destacando os pressupostos e características em diferentes concepções educacionais e</w:t>
      </w:r>
      <w:r>
        <w:rPr>
          <w:rFonts w:cs="Arial Narrow"/>
        </w:rPr>
        <w:t xml:space="preserve"> pedagógicas. Problematizar a formação e a atuação do professor no contexto brasileiro atual a partir de diferentes concepções educacionais e pedagógicas. Compreender a sala de aula e a escola como espaços de gestão, de organização e de constituição profis</w:t>
      </w:r>
      <w:r>
        <w:rPr>
          <w:rFonts w:cs="Arial Narrow"/>
        </w:rPr>
        <w:t>sional. Refletir sobre diferentes concepções teórico-práticas relativas aos processos de ensinar e de aprender.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lastRenderedPageBreak/>
        <w:t>BIBLIOGRAFIA BÁSICA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CORDEIRO, Jaime. Didática. 2. ed. Paulo: Editora Contexto, 2010.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FARIAS, Isabel Maria S. de; SALES, Josete de O. C. B.; </w:t>
      </w:r>
      <w:r>
        <w:rPr>
          <w:rFonts w:cs="Arial Narrow"/>
          <w:color w:val="000000"/>
        </w:rPr>
        <w:t>BRAGA, Maria M. S. de C.;FRANÇA, Maria do S. L. M. Didática e docência: aprendendo a profissão. Brasília: Líber Livro, 2009.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LIBÂNEO, José Carlos. Didática. São Paulo: Cortez, 1995.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BIBLIOGRAFIA COMPLEMENTAR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MENEGOLA, Maximiliano; SANT'ANNA, Ilza M. Di</w:t>
      </w:r>
      <w:r>
        <w:rPr>
          <w:rFonts w:cs="Arial Narrow"/>
          <w:color w:val="000000"/>
        </w:rPr>
        <w:t>dática: aprender e ensinar. São Paulo: Edições Loyola, 1989.</w:t>
      </w: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>LIBÂNEO, José Carlos. Didática. São Paulo: Editora Cortez, 1990.</w:t>
      </w:r>
    </w:p>
    <w:p w:rsidR="00013180" w:rsidRDefault="00013180">
      <w:pPr>
        <w:pStyle w:val="Textbody"/>
        <w:spacing w:after="0" w:line="240" w:lineRule="auto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rPr>
          <w:rFonts w:cs="Arial Narrow"/>
          <w:color w:val="000000"/>
        </w:rPr>
      </w:pPr>
      <w:r>
        <w:rPr>
          <w:rFonts w:cs="Arial Narrow"/>
          <w:color w:val="000000"/>
        </w:rPr>
        <w:t xml:space="preserve">MATOS, Sônia Regina da Luz. Didática e suas forças vertiginosas. Conjectura: filosofia e educação (UCB), v. 14, p. 93-134, 2009. </w:t>
      </w:r>
      <w:r>
        <w:rPr>
          <w:rFonts w:cs="Arial Narrow"/>
          <w:color w:val="000000"/>
        </w:rPr>
        <w:t>Disponível em. Acessado em 16 maio 2013.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  <w:color w:val="000000"/>
        </w:rPr>
      </w:pPr>
      <w:r>
        <w:rPr>
          <w:rFonts w:cs="Arial Narrow"/>
          <w:color w:val="000000"/>
        </w:rPr>
        <w:t>SAUL, Ana Maria. Avaliação emancipatória. São Paulo: Cortez Editora, 1988.</w:t>
      </w:r>
    </w:p>
    <w:p w:rsidR="00013180" w:rsidRDefault="00013180">
      <w:pPr>
        <w:pStyle w:val="Standard"/>
        <w:jc w:val="both"/>
        <w:rPr>
          <w:rFonts w:cs="Arial Narrow"/>
          <w:b/>
          <w:bCs/>
        </w:rPr>
      </w:pPr>
    </w:p>
    <w:p w:rsidR="00013180" w:rsidRDefault="00013180">
      <w:pPr>
        <w:pStyle w:val="Standard"/>
        <w:jc w:val="both"/>
        <w:rPr>
          <w:rFonts w:cs="Arial Narrow"/>
          <w:b/>
          <w:bCs/>
        </w:rPr>
      </w:pPr>
    </w:p>
    <w:p w:rsidR="00013180" w:rsidRDefault="000D4BDB">
      <w:pPr>
        <w:pStyle w:val="Standard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POLITICA E ORGANIZAÇÃO DA EDUCAÇÃO BÁSICA (POEB)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Textbody"/>
        <w:spacing w:line="360" w:lineRule="auto"/>
        <w:jc w:val="both"/>
      </w:pPr>
      <w:bookmarkStart w:id="1" w:name="yui_3_16_0_ym19_1_1474541553795_37895"/>
      <w:bookmarkStart w:id="2" w:name="yui_3_16_0_ym19_1_1474541553795_37894"/>
      <w:bookmarkEnd w:id="1"/>
      <w:bookmarkEnd w:id="2"/>
      <w:r>
        <w:rPr>
          <w:rFonts w:cs="Arial Narrow"/>
        </w:rPr>
        <w:t>Política educacional como política social: o direito à educação e a justiça social. Est</w:t>
      </w:r>
      <w:r>
        <w:rPr>
          <w:rFonts w:cs="Arial Narrow"/>
        </w:rPr>
        <w:t>ado, os atores sociais e a política pública.</w:t>
      </w:r>
      <w:bookmarkStart w:id="3" w:name="yui_3_16_0_ym19_1_1474541553795_37899"/>
      <w:bookmarkStart w:id="4" w:name="yui_3_16_0_ym19_1_1474541553795_37898"/>
      <w:bookmarkEnd w:id="3"/>
      <w:bookmarkEnd w:id="4"/>
      <w:r>
        <w:rPr>
          <w:rFonts w:cs="Arial Narrow"/>
        </w:rPr>
        <w:t xml:space="preserve"> </w:t>
      </w:r>
      <w:r>
        <w:rPr>
          <w:rFonts w:cs="Arial Narrow"/>
          <w:lang w:val="pt-PT"/>
        </w:rPr>
        <w:t>Planejamento educacional: centralização/descentralizaçã</w:t>
      </w:r>
      <w:r>
        <w:rPr>
          <w:rFonts w:cs="Arial Narrow"/>
          <w:lang w:val="it-IT"/>
        </w:rPr>
        <w:t>o, p</w:t>
      </w:r>
      <w:bookmarkStart w:id="5" w:name="yui_3_16_0_ym19_1_1474541553795_37922"/>
      <w:bookmarkEnd w:id="5"/>
      <w:r>
        <w:rPr>
          <w:rFonts w:cs="Arial Narrow"/>
          <w:lang w:val="pt-PT"/>
        </w:rPr>
        <w:t xml:space="preserve">úblico/privado e quantidade/qualidade. </w:t>
      </w:r>
      <w:r>
        <w:rPr>
          <w:rFonts w:cs="Arial Narrow"/>
        </w:rPr>
        <w:t>Políticas educacionais no Brasil contemporâneo</w:t>
      </w:r>
      <w:bookmarkStart w:id="6" w:name="yui_3_16_0_ym19_1_1474541553795_37897"/>
      <w:bookmarkStart w:id="7" w:name="yui_3_16_0_ym19_1_1474541553795_37896"/>
      <w:bookmarkEnd w:id="6"/>
      <w:bookmarkEnd w:id="7"/>
      <w:r>
        <w:rPr>
          <w:rFonts w:cs="Arial Narrow"/>
          <w:lang w:val="pt-PT"/>
        </w:rPr>
        <w:t>: legislação, estrutura e organização. Financiamento da educação no</w:t>
      </w:r>
      <w:r>
        <w:rPr>
          <w:rFonts w:cs="Arial Narrow"/>
          <w:lang w:val="pt-PT"/>
        </w:rPr>
        <w:t xml:space="preserve"> Brasil. Organização e formação do trabalho docente. Sistemas de avaliação em larga escala na educação brasileira. Políticas educacionais no Espírito Santo.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>OBJETIVO GERAL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>Analisar a política e a organização da Educação Básica no Brasil em suas dimensões</w:t>
      </w:r>
      <w:r>
        <w:rPr>
          <w:rFonts w:cs="Arial Narrow"/>
        </w:rPr>
        <w:t xml:space="preserve"> conceituais, históricas, políticas e jurídicas.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</w:rPr>
      </w:pPr>
    </w:p>
    <w:p w:rsidR="00013180" w:rsidRDefault="000D4BDB">
      <w:pPr>
        <w:pStyle w:val="Standard"/>
        <w:tabs>
          <w:tab w:val="left" w:pos="180"/>
        </w:tabs>
        <w:jc w:val="both"/>
        <w:rPr>
          <w:rFonts w:cs="Arial Narrow"/>
        </w:rPr>
      </w:pPr>
      <w:r>
        <w:rPr>
          <w:rFonts w:cs="Arial Narrow"/>
        </w:rPr>
        <w:t>Conhecer a gênese do Estado, em seus aspectos históricos, segundo as principais perspectivas teóricas sociais modernas, com suas ramificações contemporâneas;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 xml:space="preserve">Conhecer a evolução histórica do ensino </w:t>
      </w:r>
      <w:r>
        <w:rPr>
          <w:rFonts w:cs="Arial Narrow"/>
        </w:rPr>
        <w:t>brasileiro quanto à oferta, responsabilidades, organização e funcionamento, relacionando-o às teorias do Estado, à democracia e à política educacional atual;</w:t>
      </w: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>Relacionar o Estado Federativo brasileiro à organização e funcionamento da educação nacional.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>Com</w:t>
      </w:r>
      <w:r>
        <w:rPr>
          <w:rFonts w:cs="Arial Narrow"/>
        </w:rPr>
        <w:t>preender a organização do ensino brasileiro a partir dos dispositivos da Constituição Federal de 1988 e da Lei de Diretrizes e Bases da Educação Nacional de 1996;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lastRenderedPageBreak/>
        <w:t>Analisar a função social da escola, o direito à educação e as políticas de formação de profe</w:t>
      </w:r>
      <w:r>
        <w:rPr>
          <w:rFonts w:cs="Arial Narrow"/>
        </w:rPr>
        <w:t>ssores a partir da Constituição Federal de 1988, do Estatuto da Criança e do Adolescente e do Plano Nacional de Educação (PNE 2014-2024);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cs="Arial Narrow"/>
        </w:rPr>
      </w:pPr>
      <w:r>
        <w:rPr>
          <w:rFonts w:cs="Arial Narrow"/>
        </w:rPr>
        <w:t>Compreender a política de financiamento da educação como instrumento de garantia do direito à educação;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</w:rPr>
        <w:t>O direito à</w:t>
      </w:r>
      <w:r>
        <w:rPr>
          <w:rFonts w:cs="Arial Narrow"/>
        </w:rPr>
        <w:t xml:space="preserve"> educação em sua universalidade para além da idade-série da educação escolar incluindo segmentos historicamente excluídos (pessoas com deficiência, populações de rua, quilombolas e do campo, jovens e adultos e jovens em </w:t>
      </w:r>
      <w:r>
        <w:rPr>
          <w:rStyle w:val="StrongEmphasis"/>
          <w:rFonts w:cs="Arial Narrow"/>
          <w:b w:val="0"/>
        </w:rPr>
        <w:t>cumprimento de medidas socioeducativ</w:t>
      </w:r>
      <w:r>
        <w:rPr>
          <w:rStyle w:val="StrongEmphasis"/>
          <w:rFonts w:cs="Arial Narrow"/>
          <w:b w:val="0"/>
        </w:rPr>
        <w:t>as</w:t>
      </w:r>
      <w:r>
        <w:rPr>
          <w:rFonts w:cs="Arial Narrow"/>
        </w:rPr>
        <w:t>)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</w:rPr>
      </w:pPr>
      <w:r>
        <w:rPr>
          <w:rFonts w:cs="Arial Narrow"/>
        </w:rPr>
        <w:t>Discutir o atendimento educacional no Brasil e no Espírito Santo, bem como os padrões de qualidade e as avaliações sistêmicas do ensino brasileiro e no Estado do Espírito Santo.</w:t>
      </w:r>
    </w:p>
    <w:p w:rsidR="00013180" w:rsidRDefault="00013180">
      <w:pPr>
        <w:pStyle w:val="Textbody"/>
        <w:jc w:val="both"/>
        <w:rPr>
          <w:rFonts w:cs="Arial Narrow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</w:rPr>
      </w:pPr>
      <w:r>
        <w:rPr>
          <w:rFonts w:cs="Arial Narrow"/>
          <w:bCs/>
          <w:color w:val="000000"/>
        </w:rPr>
        <w:t>BIBLIOGRAFIA BÁSICA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bCs/>
          <w:color w:val="000000"/>
        </w:rPr>
        <w:t xml:space="preserve">BEHRING, E. R. Capitalismo, liberalismo e origens. </w:t>
      </w:r>
      <w:r>
        <w:rPr>
          <w:rFonts w:cs="Arial Narrow"/>
          <w:bCs/>
          <w:color w:val="000000"/>
        </w:rPr>
        <w:t xml:space="preserve">In: </w:t>
      </w:r>
      <w:r>
        <w:rPr>
          <w:rFonts w:cs="Arial Narrow"/>
          <w:b/>
          <w:bCs/>
          <w:color w:val="000000"/>
        </w:rPr>
        <w:t>Política Social</w:t>
      </w:r>
      <w:r>
        <w:rPr>
          <w:rFonts w:cs="Arial Narrow"/>
          <w:bCs/>
          <w:color w:val="000000"/>
        </w:rPr>
        <w:t>: fundamentos e história. 6ed. São Paulo: Cortez, 2009. (Biblioteca Básica de Serviço Social).</w:t>
      </w:r>
    </w:p>
    <w:p w:rsidR="00013180" w:rsidRDefault="00013180">
      <w:pPr>
        <w:pStyle w:val="Textbody"/>
        <w:spacing w:after="0" w:line="240" w:lineRule="auto"/>
        <w:jc w:val="both"/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CIAVATTA, M. A; RAMOS, M. A “era das Diretrizes”: a disputa do projeto de educação pelos mais pobres. </w:t>
      </w:r>
      <w:r>
        <w:rPr>
          <w:rFonts w:cs="Arial Narrow"/>
          <w:b/>
          <w:color w:val="000000"/>
        </w:rPr>
        <w:t>Revista Brasileira de Educação</w:t>
      </w:r>
      <w:r>
        <w:rPr>
          <w:rFonts w:cs="Arial Narrow"/>
          <w:color w:val="000000"/>
        </w:rPr>
        <w:t>. v. 17 n</w:t>
      </w:r>
      <w:r>
        <w:rPr>
          <w:rFonts w:cs="Arial Narrow"/>
          <w:color w:val="000000"/>
        </w:rPr>
        <w:t>. 49 jan.-abr. 2012.</w:t>
      </w:r>
    </w:p>
    <w:p w:rsidR="00013180" w:rsidRDefault="00013180">
      <w:pPr>
        <w:pStyle w:val="Textbody"/>
        <w:spacing w:after="0" w:line="240" w:lineRule="auto"/>
        <w:jc w:val="both"/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CHAUÍ, Marilena Público, Privado e Despotismo In: NOVAIS, Adauto (Org). </w:t>
      </w:r>
      <w:r>
        <w:rPr>
          <w:rFonts w:cs="Arial Narrow"/>
          <w:b/>
          <w:color w:val="000000"/>
        </w:rPr>
        <w:t>Ética</w:t>
      </w:r>
      <w:r>
        <w:rPr>
          <w:rFonts w:cs="Arial Narrow"/>
          <w:color w:val="000000"/>
        </w:rPr>
        <w:t>. Companhia das letras, 2002.</w:t>
      </w:r>
    </w:p>
    <w:p w:rsidR="00013180" w:rsidRDefault="00013180">
      <w:pPr>
        <w:pStyle w:val="Bibliografia"/>
        <w:ind w:left="0" w:firstLine="0"/>
        <w:jc w:val="both"/>
        <w:rPr>
          <w:rFonts w:ascii="Arial Narrow" w:hAnsi="Arial Narrow" w:cs="Arial Narrow"/>
          <w:spacing w:val="0"/>
          <w:position w:val="0"/>
          <w:sz w:val="24"/>
          <w:szCs w:val="24"/>
        </w:rPr>
      </w:pPr>
    </w:p>
    <w:p w:rsidR="00013180" w:rsidRDefault="000D4BDB">
      <w:pPr>
        <w:pStyle w:val="Bibliografia"/>
        <w:ind w:left="0" w:firstLine="0"/>
        <w:jc w:val="both"/>
        <w:rPr>
          <w:rFonts w:ascii="Arial Narrow" w:hAnsi="Arial Narrow" w:cs="Arial Narrow"/>
          <w:spacing w:val="0"/>
          <w:position w:val="0"/>
          <w:sz w:val="24"/>
          <w:szCs w:val="24"/>
        </w:rPr>
      </w:pPr>
      <w:r>
        <w:rPr>
          <w:rFonts w:ascii="Arial Narrow" w:hAnsi="Arial Narrow" w:cs="Arial Narrow"/>
          <w:spacing w:val="0"/>
          <w:position w:val="0"/>
          <w:sz w:val="24"/>
          <w:szCs w:val="24"/>
        </w:rPr>
        <w:t>BRASIL. Constituição [da] Republica Federativa do Brasil. Brasília, DF: Senado Federal, 1988. Disponível em:</w:t>
      </w:r>
    </w:p>
    <w:p w:rsidR="00013180" w:rsidRDefault="000D4BDB">
      <w:pPr>
        <w:pStyle w:val="Bibliografia"/>
        <w:ind w:left="0" w:firstLine="0"/>
        <w:jc w:val="both"/>
        <w:rPr>
          <w:rFonts w:ascii="Arial Narrow" w:hAnsi="Arial Narrow" w:cs="Arial Narrow"/>
          <w:spacing w:val="0"/>
          <w:position w:val="0"/>
          <w:sz w:val="24"/>
          <w:szCs w:val="24"/>
        </w:rPr>
      </w:pPr>
      <w:r>
        <w:rPr>
          <w:rFonts w:ascii="Arial Narrow" w:hAnsi="Arial Narrow" w:cs="Arial Narrow"/>
          <w:spacing w:val="0"/>
          <w:position w:val="0"/>
          <w:sz w:val="24"/>
          <w:szCs w:val="24"/>
        </w:rPr>
        <w:t>&lt;http://www.planalto.gov.br/ccivil_03/Constituicao/Constitui%C3%A7ao.htm&gt;. Acesso em 12 jul. 2017.</w:t>
      </w:r>
    </w:p>
    <w:p w:rsidR="00013180" w:rsidRDefault="00013180">
      <w:pPr>
        <w:pStyle w:val="Bibliografia"/>
        <w:ind w:left="0" w:firstLine="0"/>
        <w:jc w:val="both"/>
        <w:rPr>
          <w:rFonts w:ascii="Arial Narrow" w:hAnsi="Arial Narrow" w:cs="Arial Narrow"/>
          <w:spacing w:val="0"/>
          <w:position w:val="0"/>
          <w:sz w:val="24"/>
          <w:szCs w:val="24"/>
        </w:rPr>
      </w:pPr>
    </w:p>
    <w:p w:rsidR="00013180" w:rsidRDefault="000D4BDB">
      <w:pPr>
        <w:pStyle w:val="Bibliografia"/>
        <w:ind w:left="0" w:firstLine="0"/>
        <w:jc w:val="both"/>
        <w:rPr>
          <w:rFonts w:ascii="Arial Narrow" w:hAnsi="Arial Narrow" w:cs="Arial Narrow"/>
          <w:spacing w:val="0"/>
          <w:position w:val="0"/>
          <w:sz w:val="24"/>
          <w:szCs w:val="24"/>
        </w:rPr>
      </w:pPr>
      <w:r>
        <w:rPr>
          <w:rFonts w:ascii="Arial Narrow" w:hAnsi="Arial Narrow" w:cs="Arial Narrow"/>
          <w:spacing w:val="0"/>
          <w:position w:val="0"/>
          <w:sz w:val="24"/>
          <w:szCs w:val="24"/>
        </w:rPr>
        <w:t>BRASIL. Lei de Diretrizes e Bases da Educação Nacional – LEI 9394/96 Disponível em:</w:t>
      </w:r>
    </w:p>
    <w:p w:rsidR="00013180" w:rsidRDefault="000D4BDB">
      <w:pPr>
        <w:pStyle w:val="Bibliografia"/>
        <w:ind w:left="0" w:firstLine="0"/>
        <w:jc w:val="both"/>
        <w:rPr>
          <w:rFonts w:ascii="Arial Narrow" w:hAnsi="Arial Narrow" w:cs="Arial Narrow"/>
          <w:spacing w:val="0"/>
          <w:position w:val="0"/>
          <w:sz w:val="24"/>
          <w:szCs w:val="24"/>
        </w:rPr>
      </w:pPr>
      <w:r>
        <w:rPr>
          <w:rFonts w:ascii="Arial Narrow" w:hAnsi="Arial Narrow" w:cs="Arial Narrow"/>
          <w:spacing w:val="0"/>
          <w:position w:val="0"/>
          <w:sz w:val="24"/>
          <w:szCs w:val="24"/>
        </w:rPr>
        <w:t>&lt;http://www.planalto.gov.br/ccivil_03/Leis/L9394.htm&gt;. Acesso em 12 jul.</w:t>
      </w:r>
      <w:r>
        <w:rPr>
          <w:rFonts w:ascii="Arial Narrow" w:hAnsi="Arial Narrow" w:cs="Arial Narrow"/>
          <w:spacing w:val="0"/>
          <w:position w:val="0"/>
          <w:sz w:val="24"/>
          <w:szCs w:val="24"/>
        </w:rPr>
        <w:t xml:space="preserve"> 2017.</w:t>
      </w:r>
    </w:p>
    <w:p w:rsidR="00013180" w:rsidRDefault="00013180">
      <w:pPr>
        <w:pStyle w:val="Textbodyindent"/>
        <w:ind w:left="0" w:firstLine="0"/>
        <w:rPr>
          <w:rFonts w:cs="Arial Narrow"/>
          <w:sz w:val="24"/>
        </w:rPr>
      </w:pPr>
    </w:p>
    <w:p w:rsidR="00013180" w:rsidRDefault="000D4BDB">
      <w:pPr>
        <w:pStyle w:val="Textbodyindent"/>
        <w:ind w:left="0" w:firstLine="0"/>
      </w:pPr>
      <w:r>
        <w:rPr>
          <w:rFonts w:cs="Arial Narrow"/>
          <w:sz w:val="24"/>
        </w:rPr>
        <w:t xml:space="preserve">______. </w:t>
      </w:r>
      <w:r>
        <w:rPr>
          <w:rFonts w:cs="Arial Narrow"/>
          <w:b/>
          <w:bCs/>
          <w:sz w:val="24"/>
        </w:rPr>
        <w:t>Lei n.° 9.424</w:t>
      </w:r>
      <w:r>
        <w:rPr>
          <w:rFonts w:cs="Arial Narrow"/>
          <w:sz w:val="24"/>
        </w:rPr>
        <w:t>, de 24 de dezembro de 1996. Dispõe sobre o Fundo de Manutenção e Desenvolvimento do Ensino Fundamental e de Valorização do Magistério, na forma prevista no art. 60 do ADCT, e dá outras providências.</w:t>
      </w:r>
    </w:p>
    <w:p w:rsidR="00013180" w:rsidRDefault="00013180">
      <w:pPr>
        <w:pStyle w:val="Textbodyindent"/>
        <w:ind w:left="0" w:firstLine="0"/>
        <w:rPr>
          <w:rFonts w:cs="Arial Narrow"/>
          <w:sz w:val="24"/>
        </w:rPr>
      </w:pPr>
    </w:p>
    <w:p w:rsidR="00013180" w:rsidRDefault="000D4BDB">
      <w:pPr>
        <w:pStyle w:val="Textbodyindent"/>
        <w:ind w:left="0" w:firstLine="0"/>
      </w:pPr>
      <w:r>
        <w:rPr>
          <w:rFonts w:cs="Arial Narrow"/>
          <w:sz w:val="24"/>
        </w:rPr>
        <w:t xml:space="preserve">______. </w:t>
      </w:r>
      <w:r>
        <w:rPr>
          <w:rFonts w:cs="Arial Narrow"/>
          <w:b/>
          <w:sz w:val="24"/>
        </w:rPr>
        <w:t>Lei n</w:t>
      </w:r>
      <w:r>
        <w:rPr>
          <w:rFonts w:cs="Arial Narrow"/>
          <w:b/>
          <w:sz w:val="24"/>
          <w:vertAlign w:val="superscript"/>
        </w:rPr>
        <w:t>o</w:t>
      </w:r>
      <w:r>
        <w:rPr>
          <w:rFonts w:cs="Arial Narrow"/>
          <w:b/>
          <w:sz w:val="24"/>
        </w:rPr>
        <w:t xml:space="preserve"> 11.494</w:t>
      </w:r>
      <w:r>
        <w:rPr>
          <w:rFonts w:cs="Arial Narrow"/>
          <w:sz w:val="24"/>
        </w:rPr>
        <w:t xml:space="preserve"> de 2</w:t>
      </w:r>
      <w:r>
        <w:rPr>
          <w:rFonts w:cs="Arial Narrow"/>
          <w:sz w:val="24"/>
        </w:rPr>
        <w:t>0 de junho de 2007. Regulamenta o Fundo de Manutenção e Desenvolvimento da Educação Básica e de Valorização dos Profissionais da Educação – FUNDEB.</w:t>
      </w:r>
    </w:p>
    <w:p w:rsidR="00013180" w:rsidRDefault="00013180">
      <w:pPr>
        <w:pStyle w:val="Corpodetexto3"/>
        <w:spacing w:after="0"/>
        <w:rPr>
          <w:rFonts w:cs="Arial Narrow"/>
          <w:sz w:val="24"/>
          <w:szCs w:val="24"/>
        </w:rPr>
      </w:pPr>
    </w:p>
    <w:p w:rsidR="00013180" w:rsidRDefault="000D4BDB">
      <w:pPr>
        <w:pStyle w:val="Corpodetexto3"/>
        <w:spacing w:after="0"/>
      </w:pPr>
      <w:r>
        <w:rPr>
          <w:rFonts w:cs="Arial Narrow"/>
          <w:sz w:val="24"/>
          <w:szCs w:val="24"/>
        </w:rPr>
        <w:t xml:space="preserve">_______. </w:t>
      </w:r>
      <w:r>
        <w:rPr>
          <w:rFonts w:cs="Arial Narrow"/>
          <w:b/>
          <w:bCs/>
          <w:sz w:val="24"/>
          <w:szCs w:val="24"/>
        </w:rPr>
        <w:t>Lei n° 8.069</w:t>
      </w:r>
      <w:r>
        <w:rPr>
          <w:rFonts w:cs="Arial Narrow"/>
          <w:sz w:val="24"/>
          <w:szCs w:val="24"/>
        </w:rPr>
        <w:t>, de 13 de julho de 1990. Dispõe sobre o Estatuto da Criança e do Adolescente e dá out</w:t>
      </w:r>
      <w:r>
        <w:rPr>
          <w:rFonts w:cs="Arial Narrow"/>
          <w:sz w:val="24"/>
          <w:szCs w:val="24"/>
        </w:rPr>
        <w:t>ras providências.</w:t>
      </w:r>
    </w:p>
    <w:p w:rsidR="00013180" w:rsidRDefault="00013180">
      <w:pPr>
        <w:pStyle w:val="Corpodetexto3"/>
        <w:spacing w:after="0"/>
        <w:jc w:val="both"/>
        <w:rPr>
          <w:rFonts w:cs="Arial Narrow"/>
          <w:color w:val="000000"/>
          <w:sz w:val="24"/>
          <w:szCs w:val="24"/>
        </w:rPr>
      </w:pPr>
    </w:p>
    <w:p w:rsidR="00013180" w:rsidRDefault="000D4BDB">
      <w:pPr>
        <w:pStyle w:val="Corpodetexto3"/>
        <w:spacing w:after="0"/>
        <w:jc w:val="both"/>
        <w:rPr>
          <w:rFonts w:cs="Arial Narrow"/>
          <w:color w:val="000000"/>
          <w:sz w:val="24"/>
          <w:szCs w:val="24"/>
        </w:rPr>
      </w:pPr>
      <w:r>
        <w:rPr>
          <w:rFonts w:cs="Arial Narrow"/>
          <w:color w:val="000000"/>
          <w:sz w:val="24"/>
          <w:szCs w:val="24"/>
        </w:rPr>
        <w:t>_______.Lei 13.005/14 – Dispõe sobre o Plano Nacional de Educação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  <w:rPr>
          <w:rFonts w:cs="Arial Narrow"/>
          <w:bCs/>
          <w:color w:val="000000"/>
        </w:rPr>
      </w:pPr>
      <w:r>
        <w:rPr>
          <w:rFonts w:cs="Arial Narrow"/>
          <w:bCs/>
          <w:color w:val="000000"/>
        </w:rPr>
        <w:t>BIBLIOGRAFIA COMPLEMENTAR</w:t>
      </w:r>
    </w:p>
    <w:p w:rsidR="00013180" w:rsidRDefault="00013180">
      <w:pPr>
        <w:pStyle w:val="Textbody"/>
        <w:spacing w:after="0" w:line="240" w:lineRule="auto"/>
        <w:jc w:val="both"/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lastRenderedPageBreak/>
        <w:t xml:space="preserve">CURY, J. Estado e políticas de financiamento em educação. </w:t>
      </w:r>
      <w:r>
        <w:rPr>
          <w:rFonts w:cs="Arial Narrow"/>
          <w:b/>
          <w:color w:val="000000"/>
        </w:rPr>
        <w:t>Educação e Sociedade</w:t>
      </w:r>
      <w:r>
        <w:rPr>
          <w:rFonts w:cs="Arial Narrow"/>
          <w:color w:val="000000"/>
        </w:rPr>
        <w:t xml:space="preserve">. Campinas, SP. V.28, n. 100 – especial. p. 831 – 855, out. </w:t>
      </w:r>
      <w:r>
        <w:rPr>
          <w:rFonts w:cs="Arial Narrow"/>
          <w:color w:val="000000"/>
        </w:rPr>
        <w:t>2007.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FERREIRA, E. B. (Org.); FONSECA, Marilia (Org.). </w:t>
      </w:r>
      <w:r>
        <w:rPr>
          <w:rFonts w:cs="Arial Narrow"/>
          <w:b/>
          <w:color w:val="000000"/>
        </w:rPr>
        <w:t>Política e planejamento educacional no Brasil do século XXI</w:t>
      </w:r>
      <w:r>
        <w:rPr>
          <w:rFonts w:cs="Arial Narrow"/>
          <w:color w:val="000000"/>
        </w:rPr>
        <w:t>. Brasília: Liber Livros, 2013, p. 57-83.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SILVA, M. A.; CUNHA, C. da. (Orgs.) </w:t>
      </w:r>
      <w:r>
        <w:rPr>
          <w:rFonts w:cs="Arial Narrow"/>
          <w:b/>
          <w:color w:val="000000"/>
        </w:rPr>
        <w:t>Educação Básica</w:t>
      </w:r>
      <w:r>
        <w:rPr>
          <w:rFonts w:cs="Arial Narrow"/>
          <w:color w:val="000000"/>
        </w:rPr>
        <w:t>: políticas, avanços e pendências. Campinas, SP</w:t>
      </w:r>
      <w:r>
        <w:rPr>
          <w:rFonts w:cs="Arial Narrow"/>
          <w:color w:val="000000"/>
        </w:rPr>
        <w:t>: Autores Associados, 2014. (Coleção Políticas Públicas de Educação).</w:t>
      </w:r>
    </w:p>
    <w:p w:rsidR="00013180" w:rsidRDefault="00013180">
      <w:pPr>
        <w:pStyle w:val="Textbody"/>
        <w:spacing w:after="0" w:line="240" w:lineRule="auto"/>
        <w:jc w:val="both"/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FREITAS, Helena Costa Lopes de. </w:t>
      </w:r>
      <w:r>
        <w:rPr>
          <w:rFonts w:cs="Arial Narrow"/>
          <w:b/>
          <w:bCs/>
          <w:color w:val="000000"/>
        </w:rPr>
        <w:t>Federalismo e formação profissional</w:t>
      </w:r>
      <w:r>
        <w:rPr>
          <w:rFonts w:cs="Arial Narrow"/>
          <w:color w:val="000000"/>
        </w:rPr>
        <w:t>: por um sistema unitário e plural. Revista Retratos da Escola, Brasília, v. 6, n. 10, p. 211-225, jan./jun. 2012. Dis</w:t>
      </w:r>
      <w:r>
        <w:rPr>
          <w:rFonts w:cs="Arial Narrow"/>
          <w:color w:val="000000"/>
        </w:rPr>
        <w:t>ponível em: &lt;http//www.esforce.org.br&gt;. Acesso em 20 set. 2016.</w:t>
      </w:r>
    </w:p>
    <w:p w:rsidR="00013180" w:rsidRDefault="00013180">
      <w:pPr>
        <w:pStyle w:val="Textbody"/>
        <w:spacing w:after="0" w:line="240" w:lineRule="auto"/>
        <w:jc w:val="both"/>
      </w:pPr>
    </w:p>
    <w:p w:rsidR="00013180" w:rsidRDefault="000D4BDB">
      <w:pPr>
        <w:pStyle w:val="Textbody"/>
        <w:spacing w:after="0" w:line="240" w:lineRule="auto"/>
        <w:jc w:val="both"/>
      </w:pPr>
      <w:r>
        <w:rPr>
          <w:rFonts w:cs="Arial Narrow"/>
          <w:color w:val="000000"/>
        </w:rPr>
        <w:t xml:space="preserve">SIMÕES, Regina Helena Silva; FRANCO. Sebastião Pimentel; SALIM, Mari Alayde Alcantara (Orgs.). </w:t>
      </w:r>
      <w:r>
        <w:rPr>
          <w:rFonts w:cs="Arial Narrow"/>
          <w:b/>
          <w:bCs/>
          <w:color w:val="000000"/>
        </w:rPr>
        <w:t>História da educação no Espírito Santo</w:t>
      </w:r>
      <w:r>
        <w:rPr>
          <w:rFonts w:cs="Arial Narrow"/>
          <w:color w:val="000000"/>
        </w:rPr>
        <w:t>: vestígios de uma construção. Vitória: EDUFES, 2014.</w:t>
      </w:r>
    </w:p>
    <w:p w:rsidR="00013180" w:rsidRDefault="00013180">
      <w:pPr>
        <w:pStyle w:val="Textbody"/>
        <w:spacing w:after="0" w:line="240" w:lineRule="auto"/>
        <w:jc w:val="both"/>
        <w:rPr>
          <w:rFonts w:cs="Arial Narrow"/>
          <w:color w:val="000000"/>
        </w:rPr>
      </w:pPr>
    </w:p>
    <w:p w:rsidR="00013180" w:rsidRDefault="00013180">
      <w:pPr>
        <w:pStyle w:val="Textbody"/>
        <w:jc w:val="both"/>
        <w:rPr>
          <w:rFonts w:cs="Arial Narrow"/>
          <w:color w:val="000000"/>
        </w:rPr>
      </w:pPr>
    </w:p>
    <w:p w:rsidR="00013180" w:rsidRDefault="000D4BDB">
      <w:pPr>
        <w:pStyle w:val="Textbody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>GESTÃO DA EDUCAÇÃO BÁSICA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</w:pPr>
      <w:r>
        <w:rPr>
          <w:rFonts w:cs="Arial Narrow"/>
        </w:rPr>
        <w:t>Da administração escolar à gestão educacional: questões teórico-conceituais. G</w:t>
      </w:r>
      <w:r>
        <w:rPr>
          <w:rFonts w:eastAsia="Times New Roman" w:cs="Arial Narrow"/>
          <w:lang w:eastAsia="pt-BR"/>
        </w:rPr>
        <w:t xml:space="preserve">arantia do direito à educação no âmbito da gestão escolar. </w:t>
      </w:r>
      <w:r>
        <w:rPr>
          <w:rFonts w:cs="Arial Narrow"/>
        </w:rPr>
        <w:t>Gestão e organização de sistemas de ensino e das instituições de educação básica. Gestão dos</w:t>
      </w:r>
      <w:r>
        <w:rPr>
          <w:rFonts w:cs="Arial Narrow"/>
        </w:rPr>
        <w:t xml:space="preserve"> recursos financeiros, do espaço físico e do patrimônio da escola. Projeto político-pedagógico e o planejamento do currículo escolar. Mecanismos de gestão democrática (órgãos colegiados, representação e processos decisórios). Planejamento participativo e a</w:t>
      </w:r>
      <w:r>
        <w:rPr>
          <w:rFonts w:cs="Arial Narrow"/>
        </w:rPr>
        <w:t xml:space="preserve"> organização do cotidiano da escola de educação básica. Avaliação institucional e em larga escala. Articulação entre escola, família e comunidade.</w:t>
      </w:r>
    </w:p>
    <w:p w:rsidR="00013180" w:rsidRDefault="00013180">
      <w:pPr>
        <w:pStyle w:val="Standard"/>
        <w:spacing w:after="120"/>
        <w:jc w:val="both"/>
        <w:rPr>
          <w:rFonts w:eastAsia="Times New Roman" w:cs="Arial Narrow"/>
          <w:u w:val="single"/>
          <w:lang w:eastAsia="pt-BR"/>
        </w:rPr>
      </w:pP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>OBJETIVO GERAL</w:t>
      </w:r>
    </w:p>
    <w:p w:rsidR="00013180" w:rsidRDefault="00013180">
      <w:pPr>
        <w:pStyle w:val="Standard"/>
        <w:jc w:val="both"/>
        <w:rPr>
          <w:rFonts w:eastAsia="Arial Narrow" w:cs="Arial Narrow"/>
          <w:lang w:eastAsia="pt-BR"/>
        </w:rPr>
      </w:pP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 xml:space="preserve">Compreender os processos de gestão e organização da educação básica no âmbito dos sistemas </w:t>
      </w:r>
      <w:r>
        <w:rPr>
          <w:rFonts w:eastAsia="Arial Narrow" w:cs="Arial Narrow"/>
          <w:lang w:eastAsia="pt-BR"/>
        </w:rPr>
        <w:t>de ensino e das escolas, com vistas a garantir o direito à educação.</w:t>
      </w:r>
    </w:p>
    <w:p w:rsidR="00013180" w:rsidRDefault="00013180">
      <w:pPr>
        <w:pStyle w:val="Standard"/>
        <w:jc w:val="both"/>
        <w:rPr>
          <w:rFonts w:eastAsia="Times New Roman" w:cs="Arial Narrow"/>
          <w:u w:val="single"/>
          <w:lang w:eastAsia="pt-BR"/>
        </w:rPr>
      </w:pPr>
    </w:p>
    <w:p w:rsidR="00013180" w:rsidRDefault="00013180">
      <w:pPr>
        <w:pStyle w:val="Standard"/>
        <w:jc w:val="both"/>
        <w:rPr>
          <w:rFonts w:eastAsia="Times New Roman" w:cs="Arial Narrow"/>
          <w:lang w:eastAsia="pt-BR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BIBLIOGRAFIA BÁSICA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GADOTTI, M.; ROMÃO, J. E. (Org.). </w:t>
      </w:r>
      <w:r>
        <w:rPr>
          <w:rFonts w:eastAsia="Times New Roman" w:cs="Arial Narrow"/>
          <w:b/>
          <w:bCs/>
          <w:lang w:eastAsia="pt-BR"/>
        </w:rPr>
        <w:t>Autonomia da escola</w:t>
      </w:r>
      <w:r>
        <w:rPr>
          <w:rFonts w:eastAsia="Times New Roman" w:cs="Arial Narrow"/>
          <w:lang w:eastAsia="pt-BR"/>
        </w:rPr>
        <w:t>: princípios e propostas. São Paulo: Cortez, 1998.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LIBÂNEO, J. C.; OLIVEIRA, J. F. de; TOSCHI, M. S. </w:t>
      </w:r>
      <w:r>
        <w:rPr>
          <w:rFonts w:eastAsia="Times New Roman" w:cs="Arial Narrow"/>
          <w:b/>
          <w:bCs/>
          <w:lang w:eastAsia="pt-BR"/>
        </w:rPr>
        <w:t xml:space="preserve">Educação </w:t>
      </w:r>
      <w:r>
        <w:rPr>
          <w:rFonts w:eastAsia="Times New Roman" w:cs="Arial Narrow"/>
          <w:b/>
          <w:bCs/>
          <w:lang w:eastAsia="pt-BR"/>
        </w:rPr>
        <w:t>Escolar</w:t>
      </w:r>
      <w:r>
        <w:rPr>
          <w:rFonts w:eastAsia="Times New Roman" w:cs="Arial Narrow"/>
          <w:lang w:eastAsia="pt-BR"/>
        </w:rPr>
        <w:t>: políticas, estrutura e organização. 7. Ed. São Paulo: Cortez, 2009.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MACHADO, L. M.; FERREIRA, N. S. C. (Org.). </w:t>
      </w:r>
      <w:r>
        <w:rPr>
          <w:rFonts w:eastAsia="Times New Roman" w:cs="Arial Narrow"/>
          <w:b/>
          <w:bCs/>
          <w:lang w:eastAsia="pt-BR"/>
        </w:rPr>
        <w:t>Política e gestão da educação</w:t>
      </w:r>
      <w:r>
        <w:rPr>
          <w:rFonts w:eastAsia="Times New Roman" w:cs="Arial Narrow"/>
          <w:lang w:eastAsia="pt-BR"/>
        </w:rPr>
        <w:t>: dois olhares. Rio de Janeiro: DP&amp;A, 2002.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lastRenderedPageBreak/>
        <w:t xml:space="preserve">OLIVEIRA, M. A. M. (Org.). </w:t>
      </w:r>
      <w:r>
        <w:rPr>
          <w:rFonts w:eastAsia="Times New Roman" w:cs="Arial Narrow"/>
          <w:b/>
          <w:bCs/>
          <w:lang w:eastAsia="pt-BR"/>
        </w:rPr>
        <w:t>Gestão educacional</w:t>
      </w:r>
      <w:r>
        <w:rPr>
          <w:rFonts w:eastAsia="Times New Roman" w:cs="Arial Narrow"/>
          <w:lang w:eastAsia="pt-BR"/>
        </w:rPr>
        <w:t>: novos olhares,</w:t>
      </w:r>
      <w:r>
        <w:rPr>
          <w:rFonts w:eastAsia="Times New Roman" w:cs="Arial Narrow"/>
          <w:lang w:eastAsia="pt-BR"/>
        </w:rPr>
        <w:t xml:space="preserve"> novas abordagens. Petrópolis: Vozes, 2005.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OLIVEIRA, R. P. de.; ADRIÃO, T. (Org.). </w:t>
      </w:r>
      <w:r>
        <w:rPr>
          <w:rFonts w:eastAsia="Times New Roman" w:cs="Arial Narrow"/>
          <w:b/>
          <w:bCs/>
          <w:lang w:eastAsia="pt-BR"/>
        </w:rPr>
        <w:t>Gestão, financiamento e direito à educação</w:t>
      </w:r>
      <w:r>
        <w:rPr>
          <w:rFonts w:eastAsia="Times New Roman" w:cs="Arial Narrow"/>
          <w:lang w:eastAsia="pt-BR"/>
        </w:rPr>
        <w:t>: análise da LDB e da Constituição Federal. São Paulo: Xamã, 2001.</w:t>
      </w:r>
    </w:p>
    <w:p w:rsidR="00013180" w:rsidRDefault="00013180">
      <w:pPr>
        <w:pStyle w:val="Standard"/>
        <w:jc w:val="both"/>
        <w:rPr>
          <w:rFonts w:eastAsia="Times New Roman" w:cs="Arial Narrow"/>
          <w:lang w:eastAsia="pt-BR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BIBLIOGRAFIA COMPLEMENTAR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BRASIL. </w:t>
      </w:r>
      <w:r>
        <w:rPr>
          <w:rFonts w:eastAsia="Times New Roman" w:cs="Arial Narrow"/>
          <w:b/>
          <w:bCs/>
          <w:lang w:eastAsia="pt-BR"/>
        </w:rPr>
        <w:t xml:space="preserve">Constituição da República </w:t>
      </w:r>
      <w:r>
        <w:rPr>
          <w:rFonts w:eastAsia="Times New Roman" w:cs="Arial Narrow"/>
          <w:b/>
          <w:bCs/>
          <w:lang w:eastAsia="pt-BR"/>
        </w:rPr>
        <w:t>Federativa do Brasil</w:t>
      </w:r>
      <w:r>
        <w:rPr>
          <w:rFonts w:eastAsia="Times New Roman" w:cs="Arial Narrow"/>
          <w:lang w:eastAsia="pt-BR"/>
        </w:rPr>
        <w:t>. 1988. Texto constitucional de 05/10/1988 e emendas. (versão atualizada).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BRASIL. </w:t>
      </w:r>
      <w:r>
        <w:rPr>
          <w:rFonts w:eastAsia="Times New Roman" w:cs="Arial Narrow"/>
          <w:b/>
          <w:bCs/>
          <w:lang w:eastAsia="pt-BR"/>
        </w:rPr>
        <w:t>Lei 9.394</w:t>
      </w:r>
      <w:r>
        <w:rPr>
          <w:rFonts w:eastAsia="Times New Roman" w:cs="Arial Narrow"/>
          <w:lang w:eastAsia="pt-BR"/>
        </w:rPr>
        <w:t>, de 20 de dezembro de 1996, que "fixa diretrizes e bases da educação nacional" (Versão atualizada).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>DALBEN, Ângela Imaculada L. de F. Conselh</w:t>
      </w:r>
      <w:r>
        <w:rPr>
          <w:rFonts w:eastAsia="Times New Roman" w:cs="Arial Narrow"/>
          <w:lang w:eastAsia="pt-BR"/>
        </w:rPr>
        <w:t xml:space="preserve">o de classe e avaliação do projeto político-pedagógico da escola. In: </w:t>
      </w:r>
      <w:r>
        <w:rPr>
          <w:rFonts w:eastAsia="Times New Roman" w:cs="Arial Narrow"/>
          <w:b/>
          <w:bCs/>
          <w:lang w:eastAsia="pt-BR"/>
        </w:rPr>
        <w:t>Presença pedagógica</w:t>
      </w:r>
      <w:r>
        <w:rPr>
          <w:rFonts w:eastAsia="Times New Roman" w:cs="Arial Narrow"/>
          <w:lang w:eastAsia="pt-BR"/>
        </w:rPr>
        <w:t>. v. 10, n. 60, Nov./dez. 2004, p.43-53.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FRANÇA, M. e BEZERRA, M. C. (Org.). </w:t>
      </w:r>
      <w:r>
        <w:rPr>
          <w:rFonts w:eastAsia="Times New Roman" w:cs="Arial Narrow"/>
          <w:b/>
          <w:bCs/>
          <w:lang w:eastAsia="pt-BR"/>
        </w:rPr>
        <w:t>Política educacional</w:t>
      </w:r>
      <w:r>
        <w:rPr>
          <w:rFonts w:eastAsia="Times New Roman" w:cs="Arial Narrow"/>
          <w:lang w:eastAsia="pt-BR"/>
        </w:rPr>
        <w:t>: gestão e qualidade de ensino. Brasília: Líber livro, 2009.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>LIMA, L</w:t>
      </w:r>
      <w:r>
        <w:rPr>
          <w:rFonts w:eastAsia="Times New Roman" w:cs="Arial Narrow"/>
          <w:lang w:eastAsia="pt-BR"/>
        </w:rPr>
        <w:t xml:space="preserve">icínio C. </w:t>
      </w:r>
      <w:r>
        <w:rPr>
          <w:rFonts w:eastAsia="Times New Roman" w:cs="Arial Narrow"/>
          <w:b/>
          <w:bCs/>
          <w:lang w:eastAsia="pt-BR"/>
        </w:rPr>
        <w:t xml:space="preserve">A escola como organização educativa. </w:t>
      </w:r>
      <w:r>
        <w:rPr>
          <w:rFonts w:eastAsia="Times New Roman" w:cs="Arial Narrow"/>
          <w:lang w:eastAsia="pt-BR"/>
        </w:rPr>
        <w:t>São Paulo: Cortez, 2008.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PARO, V. H. </w:t>
      </w:r>
      <w:r>
        <w:rPr>
          <w:rFonts w:eastAsia="Times New Roman" w:cs="Arial Narrow"/>
          <w:b/>
          <w:bCs/>
          <w:lang w:eastAsia="pt-BR"/>
        </w:rPr>
        <w:t>Administração escolar</w:t>
      </w:r>
      <w:r>
        <w:rPr>
          <w:rFonts w:eastAsia="Times New Roman" w:cs="Arial Narrow"/>
          <w:lang w:eastAsia="pt-BR"/>
        </w:rPr>
        <w:t>: introdução crítica. 9. ed. São Paulo: Cortez, 2000.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PEREIRA, L. C. B. e SPINK, P. </w:t>
      </w:r>
      <w:r>
        <w:rPr>
          <w:rFonts w:eastAsia="Times New Roman" w:cs="Arial Narrow"/>
          <w:b/>
          <w:bCs/>
          <w:lang w:eastAsia="pt-BR"/>
        </w:rPr>
        <w:t>Reforma do Estado e administração pública gerencial</w:t>
      </w:r>
      <w:r>
        <w:rPr>
          <w:rFonts w:eastAsia="Times New Roman" w:cs="Arial Narrow"/>
          <w:lang w:eastAsia="pt-BR"/>
        </w:rPr>
        <w:t>. 4.ed. Rio de</w:t>
      </w:r>
      <w:r>
        <w:rPr>
          <w:rFonts w:eastAsia="Times New Roman" w:cs="Arial Narrow"/>
          <w:lang w:eastAsia="pt-BR"/>
        </w:rPr>
        <w:t xml:space="preserve"> Janeiro: FGV, 2001.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RANGEL, Mary (Org.). </w:t>
      </w:r>
      <w:r>
        <w:rPr>
          <w:rFonts w:eastAsia="Times New Roman" w:cs="Arial Narrow"/>
          <w:b/>
          <w:bCs/>
          <w:lang w:eastAsia="pt-BR"/>
        </w:rPr>
        <w:t>Supervisão e gestão na escola</w:t>
      </w:r>
      <w:r>
        <w:rPr>
          <w:rFonts w:eastAsia="Times New Roman" w:cs="Arial Narrow"/>
          <w:lang w:eastAsia="pt-BR"/>
        </w:rPr>
        <w:t>: conceitos e práticas de mediação. Campinas: Papirus, 2009.</w:t>
      </w:r>
    </w:p>
    <w:p w:rsidR="00013180" w:rsidRDefault="00013180">
      <w:pPr>
        <w:pStyle w:val="Standard"/>
        <w:jc w:val="both"/>
      </w:pPr>
    </w:p>
    <w:p w:rsidR="00013180" w:rsidRDefault="000D4BDB">
      <w:pPr>
        <w:pStyle w:val="Standard"/>
        <w:jc w:val="both"/>
      </w:pPr>
      <w:r>
        <w:rPr>
          <w:rFonts w:eastAsia="Times New Roman" w:cs="Arial Narrow"/>
          <w:lang w:eastAsia="pt-BR"/>
        </w:rPr>
        <w:t xml:space="preserve">SAVIANI, D. </w:t>
      </w:r>
      <w:r>
        <w:rPr>
          <w:rFonts w:eastAsia="Times New Roman" w:cs="Arial Narrow"/>
          <w:b/>
          <w:bCs/>
          <w:lang w:eastAsia="pt-BR"/>
        </w:rPr>
        <w:t>Pedagogia histórico-crítica</w:t>
      </w:r>
      <w:r>
        <w:rPr>
          <w:rFonts w:eastAsia="Times New Roman" w:cs="Arial Narrow"/>
          <w:lang w:eastAsia="pt-BR"/>
        </w:rPr>
        <w:t>: primeiras aproximações. 9. ed. Campinas: Autores Associados, 2005.</w:t>
      </w:r>
    </w:p>
    <w:p w:rsidR="00013180" w:rsidRDefault="00013180">
      <w:pPr>
        <w:pStyle w:val="Standard"/>
        <w:jc w:val="both"/>
        <w:rPr>
          <w:rFonts w:eastAsia="Arial Narrow" w:cs="Arial Narrow"/>
          <w:b/>
          <w:bCs/>
        </w:rPr>
      </w:pPr>
    </w:p>
    <w:p w:rsidR="00013180" w:rsidRDefault="00013180">
      <w:pPr>
        <w:pStyle w:val="Standard"/>
        <w:jc w:val="both"/>
        <w:rPr>
          <w:rFonts w:eastAsia="Arial Narrow" w:cs="Arial Narrow"/>
          <w:b/>
          <w:bCs/>
        </w:rPr>
      </w:pPr>
    </w:p>
    <w:p w:rsidR="00013180" w:rsidRDefault="000D4BDB">
      <w:pPr>
        <w:pStyle w:val="Standard"/>
        <w:jc w:val="both"/>
        <w:rPr>
          <w:rFonts w:cs="Arial Narrow"/>
          <w:b/>
          <w:bCs/>
        </w:rPr>
      </w:pPr>
      <w:r>
        <w:rPr>
          <w:rFonts w:cs="Arial Narrow"/>
          <w:b/>
          <w:bCs/>
        </w:rPr>
        <w:t xml:space="preserve">FUNDAMENTOS </w:t>
      </w:r>
      <w:r>
        <w:rPr>
          <w:rFonts w:cs="Arial Narrow"/>
          <w:b/>
          <w:bCs/>
        </w:rPr>
        <w:t>HISTÓRICOS FILOSÓFICOS DA EDUCAÇÃO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spacing w:line="360" w:lineRule="auto"/>
        <w:jc w:val="both"/>
        <w:rPr>
          <w:rFonts w:cs="Arial Narrow"/>
        </w:rPr>
      </w:pPr>
      <w:r>
        <w:rPr>
          <w:rFonts w:cs="Arial Narrow"/>
        </w:rPr>
        <w:t>Relação cultural e o não cultural na formação docente. Concepções sobre a educação nos textos clássicos fundadores da cultura ocidental. Educação contemporânea a partir da história, da filosofia e das humanidades. Cotid</w:t>
      </w:r>
      <w:r>
        <w:rPr>
          <w:rFonts w:cs="Arial Narrow"/>
        </w:rPr>
        <w:t>iano, não cotidiano, formação, semiformação e relação entre teoria e prática no debate educacional. Ontologia, gnosiologia, epistemologia, axiologia, ética e estética na educação escolar.</w:t>
      </w:r>
    </w:p>
    <w:p w:rsidR="00013180" w:rsidRDefault="00013180">
      <w:pPr>
        <w:pStyle w:val="Standard"/>
        <w:jc w:val="both"/>
        <w:rPr>
          <w:rFonts w:eastAsia="Times New Roman" w:cs="Arial Narrow"/>
          <w:lang w:eastAsia="pt-BR"/>
        </w:rPr>
      </w:pP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>OBJETIVO GERAL</w:t>
      </w:r>
    </w:p>
    <w:p w:rsidR="00013180" w:rsidRDefault="00013180">
      <w:pPr>
        <w:pStyle w:val="Standard"/>
        <w:jc w:val="both"/>
        <w:rPr>
          <w:rFonts w:eastAsia="Times New Roman" w:cs="Arial Narrow"/>
          <w:lang w:eastAsia="pt-BR"/>
        </w:rPr>
      </w:pPr>
    </w:p>
    <w:p w:rsidR="00013180" w:rsidRDefault="000D4BDB">
      <w:pPr>
        <w:pStyle w:val="Textbody"/>
        <w:suppressAutoHyphens w:val="0"/>
        <w:spacing w:after="0" w:line="360" w:lineRule="auto"/>
        <w:jc w:val="both"/>
        <w:rPr>
          <w:rFonts w:eastAsia="Times New Roman" w:cs="Arial Narrow"/>
          <w:sz w:val="22"/>
          <w:szCs w:val="22"/>
          <w:lang w:eastAsia="pt-BR"/>
        </w:rPr>
      </w:pPr>
      <w:r>
        <w:rPr>
          <w:rFonts w:eastAsia="Times New Roman" w:cs="Arial Narrow"/>
          <w:sz w:val="22"/>
          <w:szCs w:val="22"/>
          <w:lang w:eastAsia="pt-BR"/>
        </w:rPr>
        <w:t>Analisar aspectos relevantes da históricos e filos</w:t>
      </w:r>
      <w:r>
        <w:rPr>
          <w:rFonts w:eastAsia="Times New Roman" w:cs="Arial Narrow"/>
          <w:sz w:val="22"/>
          <w:szCs w:val="22"/>
          <w:lang w:eastAsia="pt-BR"/>
        </w:rPr>
        <w:t>óficos da educação moderna e contemporânea percebendo a inter-relação entre educação, cultura, ciência, ética e conhecimento cotidiano.</w:t>
      </w: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BIBLIOGRAFIA BÁSICA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 xml:space="preserve">ADORNO T. W. Educação e emancipação. In: ______. Educação e emancipação. (Tradução de Wolgang Leo </w:t>
      </w:r>
      <w:r>
        <w:rPr>
          <w:rFonts w:eastAsia="Times New Roman" w:cs="Arial Narrow"/>
          <w:lang w:eastAsia="pt-BR"/>
        </w:rPr>
        <w:t>Maar). Rio de Janeiro: Paz e Terra, 1995</w:t>
      </w: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 xml:space="preserve"> </w:t>
      </w: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ADORNO, Theodor Wiesengrund. Lições de sociologia. (Tradução de João Tiago Proença e Manuel Seca de Oliveira). Lisboa: Edições 70, 2004.</w:t>
      </w: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 xml:space="preserve"> </w:t>
      </w: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CHAUÍ, Marilena. Convite à Filosofia. São Paulo: Ática, 1995.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13180">
      <w:pPr>
        <w:pStyle w:val="Standard"/>
        <w:jc w:val="both"/>
        <w:rPr>
          <w:rFonts w:eastAsia="Times New Roman" w:cs="Arial Narrow"/>
          <w:lang w:eastAsia="pt-BR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BIBLIOGRAF</w:t>
      </w:r>
      <w:r>
        <w:rPr>
          <w:rFonts w:eastAsia="Times New Roman" w:cs="Arial Narrow"/>
          <w:lang w:eastAsia="pt-BR"/>
        </w:rPr>
        <w:t>IA COMPLEMENTAR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EAGLETON, Terry. As ilusões do pós-modernismo. (Tradução de Elizabeth Barbosa). São Paulo: Jorge Zahar, 1998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FREUD, Sigmund. O mal-estar na civilização. (Tradução de José Octavio de Aguiar Abreu). São Paulo: Jorge Zahar, 1997.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GAGNEBIN,</w:t>
      </w:r>
      <w:r>
        <w:rPr>
          <w:rFonts w:eastAsia="Times New Roman" w:cs="Arial Narrow"/>
          <w:lang w:eastAsia="pt-BR"/>
        </w:rPr>
        <w:t xml:space="preserve"> Jeanne Marie. Sete aulas sobre linguagem, memória e história. Rio de Janeiro: Imago, 1997.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GALLO, Silvio. Filosofia do ensino de filosofia. Petrópolis; Vozes, 2003</w:t>
      </w:r>
    </w:p>
    <w:p w:rsidR="00013180" w:rsidRDefault="00013180">
      <w:pPr>
        <w:pStyle w:val="Standard"/>
        <w:jc w:val="both"/>
        <w:rPr>
          <w:rFonts w:cs="Arial Narrow"/>
        </w:rPr>
      </w:pPr>
    </w:p>
    <w:p w:rsidR="00013180" w:rsidRDefault="000D4BDB">
      <w:pPr>
        <w:pStyle w:val="Standard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GIACOIA JUNIOR, Oswaldo. A educação em Nietzsche e Adorno. Piracicaba: Colóquio Internaci</w:t>
      </w:r>
      <w:r>
        <w:rPr>
          <w:rFonts w:eastAsia="Times New Roman" w:cs="Arial Narrow"/>
          <w:lang w:eastAsia="pt-BR"/>
        </w:rPr>
        <w:t>onal “Teoria Crítica e Educação”. UNIMEP: PPGE/GEP Teoria Crítica e Educação, 2004. Mimeografado.</w:t>
      </w:r>
    </w:p>
    <w:p w:rsidR="00013180" w:rsidRDefault="000D4BDB">
      <w:pPr>
        <w:pStyle w:val="Standard"/>
        <w:jc w:val="both"/>
        <w:rPr>
          <w:rFonts w:eastAsia="Arial Narrow" w:cs="Arial Narrow"/>
          <w:lang w:eastAsia="pt-BR"/>
        </w:rPr>
      </w:pPr>
      <w:r>
        <w:rPr>
          <w:rFonts w:eastAsia="Arial Narrow" w:cs="Arial Narrow"/>
          <w:lang w:eastAsia="pt-BR"/>
        </w:rPr>
        <w:t xml:space="preserve"> </w:t>
      </w:r>
    </w:p>
    <w:p w:rsidR="00013180" w:rsidRDefault="000D4BDB">
      <w:pPr>
        <w:pStyle w:val="Standard"/>
        <w:autoSpaceDE w:val="0"/>
        <w:jc w:val="both"/>
        <w:rPr>
          <w:rFonts w:eastAsia="Times New Roman" w:cs="Arial Narrow"/>
          <w:lang w:eastAsia="pt-BR"/>
        </w:rPr>
      </w:pPr>
      <w:r>
        <w:rPr>
          <w:rFonts w:eastAsia="Times New Roman" w:cs="Arial Narrow"/>
          <w:lang w:eastAsia="pt-BR"/>
        </w:rPr>
        <w:t>HARVEY, David. Condição pós-moderna: uma pesquisa sobre as origens da mudança cultural. (Tradução de Adail Ubirajara Sobral e Maria Stela Gonçalves). 5. ed</w:t>
      </w:r>
      <w:r>
        <w:rPr>
          <w:rFonts w:eastAsia="Times New Roman" w:cs="Arial Narrow"/>
          <w:lang w:eastAsia="pt-BR"/>
        </w:rPr>
        <w:t>. São Paulo: Loyola, 1992.</w:t>
      </w:r>
    </w:p>
    <w:sectPr w:rsidR="00013180">
      <w:pgSz w:w="11906" w:h="16838"/>
      <w:pgMar w:top="1701" w:right="1134" w:bottom="1134" w:left="1701" w:header="720" w:footer="720" w:gutter="0"/>
      <w:lnNumType w:countBy="1" w:distance="567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BDB" w:rsidRDefault="000D4BDB">
      <w:r>
        <w:separator/>
      </w:r>
    </w:p>
  </w:endnote>
  <w:endnote w:type="continuationSeparator" w:id="0">
    <w:p w:rsidR="000D4BDB" w:rsidRDefault="000D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umnst777 Lt BT"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BDB" w:rsidRDefault="000D4BDB">
      <w:r>
        <w:rPr>
          <w:color w:val="000000"/>
        </w:rPr>
        <w:separator/>
      </w:r>
    </w:p>
  </w:footnote>
  <w:footnote w:type="continuationSeparator" w:id="0">
    <w:p w:rsidR="000D4BDB" w:rsidRDefault="000D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3180"/>
    <w:rsid w:val="00013180"/>
    <w:rsid w:val="000D4BDB"/>
    <w:rsid w:val="0039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530B20-4B70-46FA-9B8A-9DEA3F35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SimSun" w:hAnsi="Arial Narrow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Arial Narrow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Arial Narrow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Arial Narrow"/>
    </w:rPr>
  </w:style>
  <w:style w:type="paragraph" w:styleId="Rodap">
    <w:name w:val="footer"/>
    <w:basedOn w:val="Standard"/>
    <w:pPr>
      <w:suppressLineNumbers/>
      <w:tabs>
        <w:tab w:val="center" w:pos="4535"/>
        <w:tab w:val="right" w:pos="9071"/>
      </w:tabs>
    </w:pPr>
  </w:style>
  <w:style w:type="paragraph" w:styleId="Cabealho">
    <w:name w:val="header"/>
    <w:basedOn w:val="Standard"/>
    <w:pPr>
      <w:suppressLineNumbers/>
      <w:tabs>
        <w:tab w:val="center" w:pos="4535"/>
        <w:tab w:val="right" w:pos="9071"/>
      </w:tabs>
    </w:pPr>
  </w:style>
  <w:style w:type="paragraph" w:customStyle="1" w:styleId="TableParagraph">
    <w:name w:val="Table Paragraph"/>
    <w:basedOn w:val="Standard"/>
  </w:style>
  <w:style w:type="paragraph" w:customStyle="1" w:styleId="yiv50187914msonormal">
    <w:name w:val="yiv50187914msonormal"/>
    <w:basedOn w:val="Standard"/>
    <w:pPr>
      <w:suppressAutoHyphens w:val="0"/>
      <w:spacing w:before="280" w:after="280"/>
    </w:pPr>
  </w:style>
  <w:style w:type="paragraph" w:styleId="Bibliografia">
    <w:name w:val="Bibliography"/>
    <w:pPr>
      <w:widowControl w:val="0"/>
      <w:ind w:left="425" w:hanging="425"/>
    </w:pPr>
    <w:rPr>
      <w:rFonts w:ascii="Humnst777 Lt BT" w:eastAsia="Times New Roman" w:hAnsi="Humnst777 Lt BT" w:cs="Humnst777 Lt BT"/>
      <w:spacing w:val="22"/>
      <w:position w:val="1"/>
      <w:sz w:val="22"/>
      <w:szCs w:val="22"/>
      <w:lang w:eastAsia="pt-BR" w:bidi="ar-SA"/>
    </w:rPr>
  </w:style>
  <w:style w:type="paragraph" w:customStyle="1" w:styleId="Textbodyindent">
    <w:name w:val="Text body indent"/>
    <w:basedOn w:val="Standard"/>
    <w:pPr>
      <w:ind w:left="1843" w:hanging="283"/>
      <w:jc w:val="both"/>
    </w:pPr>
    <w:rPr>
      <w:sz w:val="16"/>
    </w:rPr>
  </w:style>
  <w:style w:type="paragraph" w:styleId="Corpodetexto3">
    <w:name w:val="Body Text 3"/>
    <w:basedOn w:val="Standard"/>
    <w:pPr>
      <w:spacing w:after="120"/>
    </w:pPr>
    <w:rPr>
      <w:sz w:val="16"/>
      <w:szCs w:val="16"/>
    </w:rPr>
  </w:style>
  <w:style w:type="character" w:customStyle="1" w:styleId="Linenumbering">
    <w:name w:val="Line numbering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390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l.br/revistas/uel/index.php/mediacoes/article/view/339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el.br/revistas/uel/index.php/mediacoes/article/view/339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vdl.ufc.br/humanas/Data%5CSites%5C1%5CEpistemologias%20-%2002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scielo.br/pdf/rbedu/n29/n29a0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rbep.inep.gov.br/index.php/emaberto/article/view/18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Roaming/LibreOffice/4/user/template/Correspond&#234;ncia%20e%20documentos%20pessoais/UserTemplate.ot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UserTemplate.ott</Template>
  <TotalTime>0</TotalTime>
  <Pages>14</Pages>
  <Words>4334</Words>
  <Characters>23409</Characters>
  <Application>Microsoft Office Word</Application>
  <DocSecurity>0</DocSecurity>
  <Lines>195</Lines>
  <Paragraphs>55</Paragraphs>
  <ScaleCrop>false</ScaleCrop>
  <Company/>
  <LinksUpToDate>false</LinksUpToDate>
  <CharactersWithSpaces>27688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Ata/DEPS</dc:title>
  <dc:creator>rafael d</dc:creator>
  <cp:lastModifiedBy>rafael d</cp:lastModifiedBy>
  <cp:revision>2</cp:revision>
  <dcterms:created xsi:type="dcterms:W3CDTF">2018-03-19T23:18:00Z</dcterms:created>
  <dcterms:modified xsi:type="dcterms:W3CDTF">2018-03-19T23:18:00Z</dcterms:modified>
</cp:coreProperties>
</file>