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3A" w:rsidRDefault="00760B3A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DISCIPLINAS DE ESTÁGIO PARA O CURSO DE CIÊNCIAS BIOLÓGICAS- LICENCIATURA</w:t>
      </w:r>
    </w:p>
    <w:p w:rsidR="00760B3A" w:rsidRDefault="00760B3A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5D" w:rsidRPr="00760B3A" w:rsidRDefault="0052555D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Estágio Supervisionado  em Ensino I</w:t>
      </w:r>
    </w:p>
    <w:p w:rsidR="0052555D" w:rsidRPr="00760B3A" w:rsidRDefault="0052555D" w:rsidP="00815D0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Ementa:</w:t>
      </w:r>
    </w:p>
    <w:p w:rsidR="000C3871" w:rsidRDefault="000C3871" w:rsidP="000C387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>Observação, vivência e análise crítica dos processos didático-pedagógicos que ocorrem no Ensino Fundamental. A dimensão dos processos de ensino-aprendizagem e a relação teórico-prática no cotidiano escolar: concepção de currículo; seleção e organização de conteúdos, metodologia do ensino; livro didático, considerando a análise crítica de seus textos e o exame permanente da estruturação de seu conteúdo; e avaliação da aprendizagem. Ação docente, entendida como regência de classe, contendo a elaboração e operacionalização de processos pedagógicos.</w:t>
      </w:r>
    </w:p>
    <w:p w:rsidR="009C7A22" w:rsidRDefault="009C7A22" w:rsidP="009C7A2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Objetivos: </w:t>
      </w:r>
    </w:p>
    <w:p w:rsidR="009C7A22" w:rsidRPr="009C7A22" w:rsidRDefault="009C7A22" w:rsidP="009C7A22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A22">
        <w:rPr>
          <w:rFonts w:ascii="Times New Roman" w:hAnsi="Times New Roman" w:cs="Times New Roman"/>
          <w:color w:val="333333"/>
          <w:sz w:val="24"/>
          <w:szCs w:val="24"/>
        </w:rPr>
        <w:t xml:space="preserve">Acompanhar </w:t>
      </w:r>
      <w:r w:rsidR="00BD3E31">
        <w:rPr>
          <w:rFonts w:ascii="Times New Roman" w:hAnsi="Times New Roman" w:cs="Times New Roman"/>
          <w:color w:val="333333"/>
          <w:sz w:val="24"/>
          <w:szCs w:val="24"/>
        </w:rPr>
        <w:t xml:space="preserve">e atuar </w:t>
      </w:r>
      <w:r w:rsidR="002E2FD6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Pr="009C7A22">
        <w:rPr>
          <w:rFonts w:ascii="Times New Roman" w:hAnsi="Times New Roman" w:cs="Times New Roman"/>
          <w:color w:val="333333"/>
          <w:sz w:val="24"/>
          <w:szCs w:val="24"/>
        </w:rPr>
        <w:t>o cotidiano de escolas de ensino fundamental, buscando a reflexão fundamentada sobre as práticas escolares;</w:t>
      </w:r>
    </w:p>
    <w:p w:rsidR="009C7A22" w:rsidRPr="009C7A22" w:rsidRDefault="009C7A22" w:rsidP="009C7A2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C7A22">
        <w:rPr>
          <w:rFonts w:ascii="Times New Roman" w:hAnsi="Times New Roman" w:cs="Times New Roman"/>
          <w:color w:val="333333"/>
          <w:sz w:val="24"/>
          <w:szCs w:val="24"/>
        </w:rPr>
        <w:t>Planejar, organizar e executar atividades diversificadas e contextualizadas no ensino de Ciências empregando os diversos recursos didáticos disponíveis na escola, valorizando o contexto sócio-cultural dos alunos e da comunidade.</w:t>
      </w:r>
    </w:p>
    <w:p w:rsidR="000C3871" w:rsidRPr="00760B3A" w:rsidRDefault="000C3871" w:rsidP="000C38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:rsidR="000C3871" w:rsidRPr="00760B3A" w:rsidRDefault="000C3871" w:rsidP="000C387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BRASIL. Conselho Nacional de Educação. </w:t>
      </w:r>
      <w:r w:rsidRPr="00760B3A">
        <w:rPr>
          <w:rFonts w:ascii="Times New Roman" w:hAnsi="Times New Roman" w:cs="Times New Roman"/>
          <w:b/>
          <w:sz w:val="24"/>
          <w:szCs w:val="24"/>
        </w:rPr>
        <w:t>Define as Diretrizes Curriculares Nacionais para a formação inicial em nível superior (cursos de licenciatura, cursos de formação pedagógica para graduados e cursos de segunda licenciatura) e para a formação continuada.</w:t>
      </w:r>
      <w:r w:rsidRPr="00760B3A">
        <w:rPr>
          <w:rFonts w:ascii="Times New Roman" w:hAnsi="Times New Roman" w:cs="Times New Roman"/>
          <w:sz w:val="24"/>
          <w:szCs w:val="24"/>
        </w:rPr>
        <w:t xml:space="preserve"> Resolução CNE/CP n. 02/2015, de 1º de julho de 2015. Brasília, Diário Oficial [da] República Federativa do Brasil, seção 1, n. 124, p. 8-12, 02 de julho de 2015</w:t>
      </w:r>
      <w:r w:rsidR="00760B3A" w:rsidRPr="00760B3A">
        <w:rPr>
          <w:rFonts w:ascii="Times New Roman" w:hAnsi="Times New Roman" w:cs="Times New Roman"/>
          <w:sz w:val="24"/>
          <w:szCs w:val="24"/>
        </w:rPr>
        <w:t>.</w:t>
      </w:r>
    </w:p>
    <w:p w:rsidR="00760B3A" w:rsidRPr="00760B3A" w:rsidRDefault="00760B3A" w:rsidP="00760B3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DELIZOICOV,D. ;ANGOTTI,J.A.;PERNAMBUCO,M.M. </w:t>
      </w:r>
      <w:r w:rsidRPr="00760B3A">
        <w:rPr>
          <w:rFonts w:ascii="Times New Roman" w:hAnsi="Times New Roman" w:cs="Times New Roman"/>
          <w:b/>
          <w:sz w:val="24"/>
          <w:szCs w:val="24"/>
        </w:rPr>
        <w:t>Ensino de ciências</w:t>
      </w:r>
      <w:r w:rsidRPr="00760B3A">
        <w:rPr>
          <w:rFonts w:ascii="Times New Roman" w:hAnsi="Times New Roman" w:cs="Times New Roman"/>
          <w:sz w:val="24"/>
          <w:szCs w:val="24"/>
        </w:rPr>
        <w:t>: fundamentos e métodos. 3ed. São Paulo: Cortez, 2009.</w:t>
      </w:r>
    </w:p>
    <w:p w:rsidR="00760B3A" w:rsidRPr="00760B3A" w:rsidRDefault="00760B3A" w:rsidP="00760B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TARDIF, M. </w:t>
      </w:r>
      <w:r w:rsidRPr="00760B3A">
        <w:rPr>
          <w:rFonts w:ascii="Times New Roman" w:hAnsi="Times New Roman" w:cs="Times New Roman"/>
          <w:b/>
          <w:sz w:val="24"/>
          <w:szCs w:val="24"/>
        </w:rPr>
        <w:t>Saberes docentes e formação profissional</w:t>
      </w:r>
      <w:r w:rsidRPr="00760B3A">
        <w:rPr>
          <w:rFonts w:ascii="Times New Roman" w:hAnsi="Times New Roman" w:cs="Times New Roman"/>
          <w:sz w:val="24"/>
          <w:szCs w:val="24"/>
        </w:rPr>
        <w:t>. Petrópolis, RJ. Ed. Vozes. 2010.</w:t>
      </w:r>
    </w:p>
    <w:p w:rsidR="00760B3A" w:rsidRPr="00760B3A" w:rsidRDefault="00760B3A" w:rsidP="000C3871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3871" w:rsidRPr="00760B3A" w:rsidRDefault="000C3871" w:rsidP="00760B3A">
      <w:pPr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Complementar</w:t>
      </w:r>
    </w:p>
    <w:p w:rsidR="000C3871" w:rsidRPr="00760B3A" w:rsidRDefault="000C3871" w:rsidP="000C3871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 xml:space="preserve">DEMO, P. </w:t>
      </w:r>
      <w:r w:rsidRPr="00760B3A">
        <w:rPr>
          <w:rFonts w:ascii="Times New Roman" w:hAnsi="Times New Roman"/>
          <w:b/>
          <w:szCs w:val="24"/>
        </w:rPr>
        <w:t>Educar pela pesquisa</w:t>
      </w:r>
      <w:r w:rsidRPr="00760B3A">
        <w:rPr>
          <w:rFonts w:ascii="Times New Roman" w:hAnsi="Times New Roman"/>
          <w:szCs w:val="24"/>
        </w:rPr>
        <w:t xml:space="preserve">. 2ª Ed. </w:t>
      </w:r>
      <w:proofErr w:type="spellStart"/>
      <w:r w:rsidRPr="00760B3A">
        <w:rPr>
          <w:rFonts w:ascii="Times New Roman" w:hAnsi="Times New Roman"/>
          <w:szCs w:val="24"/>
        </w:rPr>
        <w:t>Campinas</w:t>
      </w:r>
      <w:proofErr w:type="spellEnd"/>
      <w:r w:rsidRPr="00760B3A">
        <w:rPr>
          <w:rFonts w:ascii="Times New Roman" w:hAnsi="Times New Roman"/>
          <w:szCs w:val="24"/>
        </w:rPr>
        <w:t xml:space="preserve">, SP. Autores </w:t>
      </w:r>
      <w:proofErr w:type="spellStart"/>
      <w:r w:rsidRPr="00760B3A">
        <w:rPr>
          <w:rFonts w:ascii="Times New Roman" w:hAnsi="Times New Roman"/>
          <w:szCs w:val="24"/>
        </w:rPr>
        <w:t>Associados</w:t>
      </w:r>
      <w:proofErr w:type="spellEnd"/>
      <w:r w:rsidRPr="00760B3A">
        <w:rPr>
          <w:rFonts w:ascii="Times New Roman" w:hAnsi="Times New Roman"/>
          <w:szCs w:val="24"/>
        </w:rPr>
        <w:t>. 1997.</w:t>
      </w:r>
    </w:p>
    <w:p w:rsidR="00760B3A" w:rsidRPr="00760B3A" w:rsidRDefault="00760B3A" w:rsidP="00760B3A">
      <w:pPr>
        <w:autoSpaceDE w:val="0"/>
        <w:autoSpaceDN w:val="0"/>
        <w:adjustRightInd w:val="0"/>
        <w:spacing w:before="120" w:after="12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LA TAILLE, Y. </w:t>
      </w:r>
      <w:r w:rsidRPr="00760B3A">
        <w:rPr>
          <w:rFonts w:ascii="Times New Roman" w:hAnsi="Times New Roman" w:cs="Times New Roman"/>
          <w:b/>
          <w:sz w:val="24"/>
          <w:szCs w:val="24"/>
        </w:rPr>
        <w:t>Limites</w:t>
      </w:r>
      <w:r w:rsidRPr="00760B3A">
        <w:rPr>
          <w:rFonts w:ascii="Times New Roman" w:hAnsi="Times New Roman" w:cs="Times New Roman"/>
          <w:sz w:val="24"/>
          <w:szCs w:val="24"/>
        </w:rPr>
        <w:t>: três dimensões educacionais. 3ed. São Paulo: Ática, 2006.</w:t>
      </w:r>
    </w:p>
    <w:p w:rsidR="000C3871" w:rsidRPr="00760B3A" w:rsidRDefault="000C3871" w:rsidP="000C3871">
      <w:pPr>
        <w:tabs>
          <w:tab w:val="left" w:pos="0"/>
        </w:tabs>
        <w:spacing w:before="12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0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NÓVOA, António. Para una formación de profesores construida dentro de la profesión. </w:t>
      </w:r>
      <w:r w:rsidRPr="00760B3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Revista de educación</w:t>
      </w:r>
      <w:r w:rsidRPr="00760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2009, 350: 203-218.</w:t>
      </w:r>
    </w:p>
    <w:p w:rsidR="00760B3A" w:rsidRPr="00760B3A" w:rsidRDefault="00760B3A" w:rsidP="000C3871">
      <w:pPr>
        <w:tabs>
          <w:tab w:val="left" w:pos="0"/>
        </w:tabs>
        <w:spacing w:before="12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NÓVOA, A. </w:t>
      </w:r>
      <w:r w:rsidRPr="00760B3A">
        <w:rPr>
          <w:rFonts w:ascii="Times New Roman" w:hAnsi="Times New Roman" w:cs="Times New Roman"/>
          <w:b/>
          <w:sz w:val="24"/>
          <w:szCs w:val="24"/>
        </w:rPr>
        <w:t>Profissão professor</w:t>
      </w:r>
      <w:r w:rsidRPr="00760B3A">
        <w:rPr>
          <w:rFonts w:ascii="Times New Roman" w:hAnsi="Times New Roman" w:cs="Times New Roman"/>
          <w:sz w:val="24"/>
          <w:szCs w:val="24"/>
        </w:rPr>
        <w:t>. 2ed. Porto: Porto Ed., 2008.</w:t>
      </w:r>
    </w:p>
    <w:p w:rsidR="00760B3A" w:rsidRPr="00760B3A" w:rsidRDefault="00760B3A" w:rsidP="00760B3A">
      <w:pPr>
        <w:pStyle w:val="PargrafoBibliogrfico"/>
        <w:ind w:left="567" w:right="290" w:hanging="567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>PEREIRA, J.C.</w:t>
      </w:r>
      <w:proofErr w:type="gramStart"/>
      <w:r w:rsidRPr="00760B3A">
        <w:rPr>
          <w:rFonts w:ascii="Times New Roman" w:hAnsi="Times New Roman"/>
          <w:szCs w:val="24"/>
        </w:rPr>
        <w:t>;ZEICHENER,K.M</w:t>
      </w:r>
      <w:proofErr w:type="gramEnd"/>
      <w:r w:rsidRPr="00760B3A">
        <w:rPr>
          <w:rFonts w:ascii="Times New Roman" w:hAnsi="Times New Roman"/>
          <w:szCs w:val="24"/>
        </w:rPr>
        <w:t xml:space="preserve"> (</w:t>
      </w:r>
      <w:proofErr w:type="spellStart"/>
      <w:r w:rsidRPr="00760B3A">
        <w:rPr>
          <w:rFonts w:ascii="Times New Roman" w:hAnsi="Times New Roman"/>
          <w:szCs w:val="24"/>
        </w:rPr>
        <w:t>org</w:t>
      </w:r>
      <w:proofErr w:type="spellEnd"/>
      <w:r w:rsidRPr="00760B3A">
        <w:rPr>
          <w:rFonts w:ascii="Times New Roman" w:hAnsi="Times New Roman"/>
          <w:szCs w:val="24"/>
        </w:rPr>
        <w:t xml:space="preserve">). </w:t>
      </w:r>
      <w:r w:rsidRPr="00760B3A">
        <w:rPr>
          <w:rFonts w:ascii="Times New Roman" w:hAnsi="Times New Roman"/>
          <w:b/>
          <w:szCs w:val="24"/>
        </w:rPr>
        <w:t xml:space="preserve">A pesquisa na </w:t>
      </w:r>
      <w:proofErr w:type="spellStart"/>
      <w:r w:rsidRPr="00760B3A">
        <w:rPr>
          <w:rFonts w:ascii="Times New Roman" w:hAnsi="Times New Roman"/>
          <w:b/>
          <w:szCs w:val="24"/>
        </w:rPr>
        <w:t>formação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e no </w:t>
      </w:r>
      <w:proofErr w:type="spellStart"/>
      <w:r w:rsidRPr="00760B3A">
        <w:rPr>
          <w:rFonts w:ascii="Times New Roman" w:hAnsi="Times New Roman"/>
          <w:b/>
          <w:szCs w:val="24"/>
        </w:rPr>
        <w:t>trabalho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docente</w:t>
      </w:r>
      <w:r w:rsidRPr="00760B3A">
        <w:rPr>
          <w:rFonts w:ascii="Times New Roman" w:hAnsi="Times New Roman"/>
          <w:szCs w:val="24"/>
        </w:rPr>
        <w:t xml:space="preserve">. 2ed. Belo Horizonte: </w:t>
      </w:r>
      <w:proofErr w:type="spellStart"/>
      <w:r w:rsidRPr="00760B3A">
        <w:rPr>
          <w:rFonts w:ascii="Times New Roman" w:hAnsi="Times New Roman"/>
          <w:szCs w:val="24"/>
        </w:rPr>
        <w:t>Autêntica</w:t>
      </w:r>
      <w:proofErr w:type="spellEnd"/>
      <w:r w:rsidRPr="00760B3A">
        <w:rPr>
          <w:rFonts w:ascii="Times New Roman" w:hAnsi="Times New Roman"/>
          <w:szCs w:val="24"/>
        </w:rPr>
        <w:t>, 2011.</w:t>
      </w:r>
    </w:p>
    <w:p w:rsidR="00760B3A" w:rsidRPr="00760B3A" w:rsidRDefault="00760B3A" w:rsidP="000C3871">
      <w:pPr>
        <w:tabs>
          <w:tab w:val="left" w:pos="0"/>
        </w:tabs>
        <w:spacing w:before="12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2555D" w:rsidRPr="00760B3A" w:rsidRDefault="0052555D" w:rsidP="00815D0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5D" w:rsidRPr="00760B3A" w:rsidRDefault="0052555D" w:rsidP="00815D0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Estágio Supervisionado  em Ensino II</w:t>
      </w:r>
    </w:p>
    <w:p w:rsidR="0052555D" w:rsidRPr="00760B3A" w:rsidRDefault="0052555D" w:rsidP="00815D0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D0E" w:rsidRPr="00760B3A" w:rsidRDefault="00815D0E" w:rsidP="00815D0E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Ementa:</w:t>
      </w:r>
      <w:r w:rsidRPr="00760B3A">
        <w:rPr>
          <w:rFonts w:ascii="Times New Roman" w:hAnsi="Times New Roman" w:cs="Times New Roman"/>
          <w:sz w:val="24"/>
          <w:szCs w:val="24"/>
        </w:rPr>
        <w:t xml:space="preserve"> Observação, vivência e análise crítica dos processos didático-</w:t>
      </w:r>
      <w:r w:rsidR="00196B3C" w:rsidRPr="00760B3A">
        <w:rPr>
          <w:rFonts w:ascii="Times New Roman" w:hAnsi="Times New Roman" w:cs="Times New Roman"/>
          <w:sz w:val="24"/>
          <w:szCs w:val="24"/>
        </w:rPr>
        <w:t>pedagógicos que ocorrem no Ensino Médio</w:t>
      </w:r>
      <w:r w:rsidRPr="00760B3A">
        <w:rPr>
          <w:rFonts w:ascii="Times New Roman" w:hAnsi="Times New Roman" w:cs="Times New Roman"/>
          <w:sz w:val="24"/>
          <w:szCs w:val="24"/>
        </w:rPr>
        <w:t>. A dimensão dos processos de ensino-aprendizagem e a relação teórico-prática no cotidiano escolar: concepção de currículo; seleção e organização de conteúdos, metodologia do ensino; livro didático, considerando a análise crítica de seus textos e o exame permanente da estruturação de seu conteúdo; e avaliação da aprendizagem. Ação docente, entendida como regência de classe, contendo a elaboração e operacionalização de processos pedagógicos.</w:t>
      </w:r>
    </w:p>
    <w:p w:rsidR="00110940" w:rsidRDefault="00110940" w:rsidP="0011094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Objetivos: </w:t>
      </w:r>
    </w:p>
    <w:p w:rsidR="00110940" w:rsidRPr="00110940" w:rsidRDefault="00110940" w:rsidP="001109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40">
        <w:rPr>
          <w:rFonts w:ascii="Times New Roman" w:hAnsi="Times New Roman" w:cs="Times New Roman"/>
          <w:sz w:val="24"/>
          <w:szCs w:val="24"/>
        </w:rPr>
        <w:t>Atuar na docência de forma crítica e fundamentada sobre as práticas escolares;</w:t>
      </w:r>
    </w:p>
    <w:p w:rsidR="00110940" w:rsidRPr="00110940" w:rsidRDefault="00110940" w:rsidP="0011094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940">
        <w:rPr>
          <w:rFonts w:ascii="Times New Roman" w:hAnsi="Times New Roman" w:cs="Times New Roman"/>
          <w:sz w:val="24"/>
          <w:szCs w:val="24"/>
        </w:rPr>
        <w:t>Planejar, organizar, executar e avaliar atividades diversificadas e contextualizadas</w:t>
      </w:r>
    </w:p>
    <w:p w:rsidR="00110940" w:rsidRPr="00110940" w:rsidRDefault="00110940" w:rsidP="001109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940">
        <w:rPr>
          <w:rFonts w:ascii="Times New Roman" w:hAnsi="Times New Roman" w:cs="Times New Roman"/>
          <w:sz w:val="24"/>
          <w:szCs w:val="24"/>
        </w:rPr>
        <w:t>no ensino de Biologia, empregando os diversos recursos didáticos disponíveis na</w:t>
      </w:r>
    </w:p>
    <w:p w:rsidR="00110940" w:rsidRDefault="00110940" w:rsidP="001109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10940">
        <w:rPr>
          <w:rFonts w:ascii="Times New Roman" w:hAnsi="Times New Roman" w:cs="Times New Roman"/>
          <w:sz w:val="24"/>
          <w:szCs w:val="24"/>
        </w:rPr>
        <w:t>escola, valorizando o contexto sócio-cultural dos alunos e da comunidade.</w:t>
      </w:r>
    </w:p>
    <w:p w:rsidR="00110940" w:rsidRPr="00760B3A" w:rsidRDefault="00110940" w:rsidP="00110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D0E" w:rsidRPr="00760B3A" w:rsidRDefault="00815D0E" w:rsidP="001109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:rsidR="00815D0E" w:rsidRPr="00760B3A" w:rsidRDefault="0052555D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BRASIL. </w:t>
      </w:r>
      <w:r w:rsidR="00815D0E" w:rsidRPr="00760B3A">
        <w:rPr>
          <w:rFonts w:ascii="Times New Roman" w:hAnsi="Times New Roman" w:cs="Times New Roman"/>
          <w:sz w:val="24"/>
          <w:szCs w:val="24"/>
        </w:rPr>
        <w:t xml:space="preserve">Conselho Nacional de Educação. </w:t>
      </w:r>
      <w:r w:rsidR="00815D0E" w:rsidRPr="00760B3A">
        <w:rPr>
          <w:rFonts w:ascii="Times New Roman" w:hAnsi="Times New Roman" w:cs="Times New Roman"/>
          <w:b/>
          <w:sz w:val="24"/>
          <w:szCs w:val="24"/>
        </w:rPr>
        <w:t>Define as Diretrizes Curriculares Nacionais para a formação inicial em nível superior (cursos de licenciatura, cursos de formação pedagógica para graduados e cursos de segunda licenciatura) e para a formação continuada.</w:t>
      </w:r>
      <w:r w:rsidR="00815D0E" w:rsidRPr="00760B3A">
        <w:rPr>
          <w:rFonts w:ascii="Times New Roman" w:hAnsi="Times New Roman" w:cs="Times New Roman"/>
          <w:sz w:val="24"/>
          <w:szCs w:val="24"/>
        </w:rPr>
        <w:t xml:space="preserve"> Resolução CNE/CP n. 02/2015, de 1º de julho de 2015. Brasília, Diário Oficial [da] República Federativa do Brasil, seção 1, n. 124, p. 8-12, 02 de julho de 2015. </w:t>
      </w:r>
    </w:p>
    <w:p w:rsidR="00760B3A" w:rsidRPr="00760B3A" w:rsidRDefault="00760B3A" w:rsidP="00760B3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DELIZOICOV,D. ;ANGOTTI,J.A.;PERNAMBUCO,M.M. </w:t>
      </w:r>
      <w:r w:rsidRPr="00760B3A">
        <w:rPr>
          <w:rFonts w:ascii="Times New Roman" w:hAnsi="Times New Roman" w:cs="Times New Roman"/>
          <w:b/>
          <w:sz w:val="24"/>
          <w:szCs w:val="24"/>
        </w:rPr>
        <w:t>Ensino de ciências</w:t>
      </w:r>
      <w:r w:rsidRPr="00760B3A">
        <w:rPr>
          <w:rFonts w:ascii="Times New Roman" w:hAnsi="Times New Roman" w:cs="Times New Roman"/>
          <w:sz w:val="24"/>
          <w:szCs w:val="24"/>
        </w:rPr>
        <w:t>: fundamentos e métodos. 3ed. São Paulo: Cortez, 2009.</w:t>
      </w:r>
    </w:p>
    <w:p w:rsidR="00760B3A" w:rsidRPr="00760B3A" w:rsidRDefault="00760B3A" w:rsidP="00760B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TARDIF, M. </w:t>
      </w:r>
      <w:r w:rsidRPr="00760B3A">
        <w:rPr>
          <w:rFonts w:ascii="Times New Roman" w:hAnsi="Times New Roman" w:cs="Times New Roman"/>
          <w:b/>
          <w:sz w:val="24"/>
          <w:szCs w:val="24"/>
        </w:rPr>
        <w:t>Saberes docentes e formação profissional</w:t>
      </w:r>
      <w:r w:rsidRPr="00760B3A">
        <w:rPr>
          <w:rFonts w:ascii="Times New Roman" w:hAnsi="Times New Roman" w:cs="Times New Roman"/>
          <w:sz w:val="24"/>
          <w:szCs w:val="24"/>
        </w:rPr>
        <w:t>. Petrópolis, RJ. Ed. Vozes. 2010.</w:t>
      </w:r>
    </w:p>
    <w:p w:rsidR="00760B3A" w:rsidRPr="00760B3A" w:rsidRDefault="00760B3A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0B3A" w:rsidRPr="00760B3A" w:rsidRDefault="00760B3A" w:rsidP="00760B3A">
      <w:pPr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Complementar</w:t>
      </w:r>
    </w:p>
    <w:p w:rsidR="00760B3A" w:rsidRPr="00760B3A" w:rsidRDefault="00760B3A" w:rsidP="00760B3A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>AGUIAR JR.</w:t>
      </w:r>
      <w:proofErr w:type="gramStart"/>
      <w:r w:rsidRPr="00760B3A">
        <w:rPr>
          <w:rFonts w:ascii="Times New Roman" w:hAnsi="Times New Roman"/>
          <w:szCs w:val="24"/>
        </w:rPr>
        <w:t>,O</w:t>
      </w:r>
      <w:proofErr w:type="gramEnd"/>
      <w:r w:rsidRPr="00760B3A">
        <w:rPr>
          <w:rFonts w:ascii="Times New Roman" w:hAnsi="Times New Roman"/>
          <w:szCs w:val="24"/>
        </w:rPr>
        <w:t xml:space="preserve">. A </w:t>
      </w:r>
      <w:proofErr w:type="spellStart"/>
      <w:r w:rsidRPr="00760B3A">
        <w:rPr>
          <w:rFonts w:ascii="Times New Roman" w:hAnsi="Times New Roman"/>
          <w:szCs w:val="24"/>
        </w:rPr>
        <w:t>ação</w:t>
      </w:r>
      <w:proofErr w:type="spellEnd"/>
      <w:r w:rsidRPr="00760B3A">
        <w:rPr>
          <w:rFonts w:ascii="Times New Roman" w:hAnsi="Times New Roman"/>
          <w:szCs w:val="24"/>
        </w:rPr>
        <w:t xml:space="preserve"> do </w:t>
      </w:r>
      <w:proofErr w:type="spellStart"/>
      <w:r w:rsidRPr="00760B3A">
        <w:rPr>
          <w:rFonts w:ascii="Times New Roman" w:hAnsi="Times New Roman"/>
          <w:szCs w:val="24"/>
        </w:rPr>
        <w:t>professor</w:t>
      </w:r>
      <w:proofErr w:type="spellEnd"/>
      <w:r w:rsidRPr="00760B3A">
        <w:rPr>
          <w:rFonts w:ascii="Times New Roman" w:hAnsi="Times New Roman"/>
          <w:szCs w:val="24"/>
        </w:rPr>
        <w:t xml:space="preserve"> </w:t>
      </w:r>
      <w:proofErr w:type="spellStart"/>
      <w:r w:rsidRPr="00760B3A">
        <w:rPr>
          <w:rFonts w:ascii="Times New Roman" w:hAnsi="Times New Roman"/>
          <w:szCs w:val="24"/>
        </w:rPr>
        <w:t>em</w:t>
      </w:r>
      <w:proofErr w:type="spellEnd"/>
      <w:r w:rsidRPr="00760B3A">
        <w:rPr>
          <w:rFonts w:ascii="Times New Roman" w:hAnsi="Times New Roman"/>
          <w:szCs w:val="24"/>
        </w:rPr>
        <w:t xml:space="preserve"> sala de aula: identificando desafíos </w:t>
      </w:r>
      <w:proofErr w:type="spellStart"/>
      <w:r w:rsidRPr="00760B3A">
        <w:rPr>
          <w:rFonts w:ascii="Times New Roman" w:hAnsi="Times New Roman"/>
          <w:szCs w:val="24"/>
        </w:rPr>
        <w:t>contemporâneos</w:t>
      </w:r>
      <w:proofErr w:type="spellEnd"/>
      <w:r w:rsidRPr="00760B3A">
        <w:rPr>
          <w:rFonts w:ascii="Times New Roman" w:hAnsi="Times New Roman"/>
          <w:szCs w:val="24"/>
        </w:rPr>
        <w:t xml:space="preserve"> à </w:t>
      </w:r>
      <w:proofErr w:type="spellStart"/>
      <w:r w:rsidRPr="00760B3A">
        <w:rPr>
          <w:rFonts w:ascii="Times New Roman" w:hAnsi="Times New Roman"/>
          <w:szCs w:val="24"/>
        </w:rPr>
        <w:t>prática</w:t>
      </w:r>
      <w:proofErr w:type="spellEnd"/>
      <w:r w:rsidRPr="00760B3A">
        <w:rPr>
          <w:rFonts w:ascii="Times New Roman" w:hAnsi="Times New Roman"/>
          <w:szCs w:val="24"/>
        </w:rPr>
        <w:t xml:space="preserve"> docente. In: CUNHA, A.O. (</w:t>
      </w:r>
      <w:proofErr w:type="spellStart"/>
      <w:r w:rsidRPr="00760B3A">
        <w:rPr>
          <w:rFonts w:ascii="Times New Roman" w:hAnsi="Times New Roman"/>
          <w:szCs w:val="24"/>
        </w:rPr>
        <w:t>org</w:t>
      </w:r>
      <w:proofErr w:type="spellEnd"/>
      <w:r w:rsidRPr="00760B3A">
        <w:rPr>
          <w:rFonts w:ascii="Times New Roman" w:hAnsi="Times New Roman"/>
          <w:szCs w:val="24"/>
        </w:rPr>
        <w:t xml:space="preserve">.) </w:t>
      </w:r>
      <w:proofErr w:type="spellStart"/>
      <w:r w:rsidRPr="00760B3A">
        <w:rPr>
          <w:rFonts w:ascii="Times New Roman" w:hAnsi="Times New Roman"/>
          <w:b/>
          <w:szCs w:val="24"/>
        </w:rPr>
        <w:t>Convergências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e </w:t>
      </w:r>
      <w:proofErr w:type="spellStart"/>
      <w:r w:rsidRPr="00760B3A">
        <w:rPr>
          <w:rFonts w:ascii="Times New Roman" w:hAnsi="Times New Roman"/>
          <w:b/>
          <w:szCs w:val="24"/>
        </w:rPr>
        <w:t>tensões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no campo da </w:t>
      </w:r>
      <w:proofErr w:type="spellStart"/>
      <w:r w:rsidRPr="00760B3A">
        <w:rPr>
          <w:rFonts w:ascii="Times New Roman" w:hAnsi="Times New Roman"/>
          <w:b/>
          <w:szCs w:val="24"/>
        </w:rPr>
        <w:t>formação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e do </w:t>
      </w:r>
      <w:proofErr w:type="spellStart"/>
      <w:r w:rsidRPr="00760B3A">
        <w:rPr>
          <w:rFonts w:ascii="Times New Roman" w:hAnsi="Times New Roman"/>
          <w:b/>
          <w:szCs w:val="24"/>
        </w:rPr>
        <w:t>trabalho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docente</w:t>
      </w:r>
      <w:r w:rsidRPr="00760B3A">
        <w:rPr>
          <w:rFonts w:ascii="Times New Roman" w:hAnsi="Times New Roman"/>
          <w:szCs w:val="24"/>
        </w:rPr>
        <w:t xml:space="preserve">. Belo Horizonte. </w:t>
      </w:r>
      <w:proofErr w:type="spellStart"/>
      <w:r w:rsidRPr="00760B3A">
        <w:rPr>
          <w:rFonts w:ascii="Times New Roman" w:hAnsi="Times New Roman"/>
          <w:szCs w:val="24"/>
        </w:rPr>
        <w:t>Autêntica</w:t>
      </w:r>
      <w:proofErr w:type="spellEnd"/>
      <w:r w:rsidRPr="00760B3A">
        <w:rPr>
          <w:rFonts w:ascii="Times New Roman" w:hAnsi="Times New Roman"/>
          <w:szCs w:val="24"/>
        </w:rPr>
        <w:t>. 2010.</w:t>
      </w:r>
    </w:p>
    <w:p w:rsidR="00760B3A" w:rsidRPr="00760B3A" w:rsidRDefault="00760B3A" w:rsidP="00760B3A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 xml:space="preserve">DEMO, P.  </w:t>
      </w:r>
      <w:r w:rsidRPr="00760B3A">
        <w:rPr>
          <w:rFonts w:ascii="Times New Roman" w:hAnsi="Times New Roman"/>
          <w:b/>
          <w:szCs w:val="24"/>
        </w:rPr>
        <w:t xml:space="preserve">Pesquisa: </w:t>
      </w:r>
      <w:proofErr w:type="spellStart"/>
      <w:r w:rsidRPr="00760B3A">
        <w:rPr>
          <w:rFonts w:ascii="Times New Roman" w:hAnsi="Times New Roman"/>
          <w:b/>
          <w:szCs w:val="24"/>
        </w:rPr>
        <w:t>Princípio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científico e Educativo</w:t>
      </w:r>
      <w:r w:rsidRPr="00760B3A">
        <w:rPr>
          <w:rFonts w:ascii="Times New Roman" w:hAnsi="Times New Roman"/>
          <w:szCs w:val="24"/>
        </w:rPr>
        <w:t>. São Paulo. Cortez. 1989.</w:t>
      </w:r>
    </w:p>
    <w:p w:rsidR="00760B3A" w:rsidRPr="00760B3A" w:rsidRDefault="00760B3A" w:rsidP="00760B3A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 xml:space="preserve">DEMO, P. </w:t>
      </w:r>
      <w:r w:rsidRPr="00760B3A">
        <w:rPr>
          <w:rFonts w:ascii="Times New Roman" w:hAnsi="Times New Roman"/>
          <w:b/>
          <w:szCs w:val="24"/>
        </w:rPr>
        <w:t>Educar pela pesquisa</w:t>
      </w:r>
      <w:r w:rsidRPr="00760B3A">
        <w:rPr>
          <w:rFonts w:ascii="Times New Roman" w:hAnsi="Times New Roman"/>
          <w:szCs w:val="24"/>
        </w:rPr>
        <w:t xml:space="preserve">. 2ª Ed. </w:t>
      </w:r>
      <w:proofErr w:type="spellStart"/>
      <w:r w:rsidRPr="00760B3A">
        <w:rPr>
          <w:rFonts w:ascii="Times New Roman" w:hAnsi="Times New Roman"/>
          <w:szCs w:val="24"/>
        </w:rPr>
        <w:t>Campinas</w:t>
      </w:r>
      <w:proofErr w:type="spellEnd"/>
      <w:r w:rsidRPr="00760B3A">
        <w:rPr>
          <w:rFonts w:ascii="Times New Roman" w:hAnsi="Times New Roman"/>
          <w:szCs w:val="24"/>
        </w:rPr>
        <w:t xml:space="preserve">, SP. Autores </w:t>
      </w:r>
      <w:proofErr w:type="spellStart"/>
      <w:r w:rsidRPr="00760B3A">
        <w:rPr>
          <w:rFonts w:ascii="Times New Roman" w:hAnsi="Times New Roman"/>
          <w:szCs w:val="24"/>
        </w:rPr>
        <w:t>Associados</w:t>
      </w:r>
      <w:proofErr w:type="spellEnd"/>
      <w:r w:rsidRPr="00760B3A">
        <w:rPr>
          <w:rFonts w:ascii="Times New Roman" w:hAnsi="Times New Roman"/>
          <w:szCs w:val="24"/>
        </w:rPr>
        <w:t>. 1997.</w:t>
      </w:r>
    </w:p>
    <w:p w:rsidR="00760B3A" w:rsidRPr="00760B3A" w:rsidRDefault="00760B3A" w:rsidP="00760B3A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 xml:space="preserve">MILLAR, R. </w:t>
      </w:r>
      <w:proofErr w:type="spellStart"/>
      <w:r w:rsidRPr="00760B3A">
        <w:rPr>
          <w:rFonts w:ascii="Times New Roman" w:hAnsi="Times New Roman"/>
          <w:szCs w:val="24"/>
        </w:rPr>
        <w:t>Um</w:t>
      </w:r>
      <w:proofErr w:type="spellEnd"/>
      <w:r w:rsidRPr="00760B3A">
        <w:rPr>
          <w:rFonts w:ascii="Times New Roman" w:hAnsi="Times New Roman"/>
          <w:szCs w:val="24"/>
        </w:rPr>
        <w:t xml:space="preserve"> currículo de </w:t>
      </w:r>
      <w:proofErr w:type="spellStart"/>
      <w:r w:rsidRPr="00760B3A">
        <w:rPr>
          <w:rFonts w:ascii="Times New Roman" w:hAnsi="Times New Roman"/>
          <w:szCs w:val="24"/>
        </w:rPr>
        <w:t>ciências</w:t>
      </w:r>
      <w:proofErr w:type="spellEnd"/>
      <w:r w:rsidRPr="00760B3A">
        <w:rPr>
          <w:rFonts w:ascii="Times New Roman" w:hAnsi="Times New Roman"/>
          <w:szCs w:val="24"/>
        </w:rPr>
        <w:t xml:space="preserve"> </w:t>
      </w:r>
      <w:proofErr w:type="spellStart"/>
      <w:r w:rsidRPr="00760B3A">
        <w:rPr>
          <w:rFonts w:ascii="Times New Roman" w:hAnsi="Times New Roman"/>
          <w:szCs w:val="24"/>
        </w:rPr>
        <w:t>voltado</w:t>
      </w:r>
      <w:proofErr w:type="spellEnd"/>
      <w:r w:rsidRPr="00760B3A">
        <w:rPr>
          <w:rFonts w:ascii="Times New Roman" w:hAnsi="Times New Roman"/>
          <w:szCs w:val="24"/>
        </w:rPr>
        <w:t xml:space="preserve"> para a </w:t>
      </w:r>
      <w:proofErr w:type="spellStart"/>
      <w:r w:rsidRPr="00760B3A">
        <w:rPr>
          <w:rFonts w:ascii="Times New Roman" w:hAnsi="Times New Roman"/>
          <w:szCs w:val="24"/>
        </w:rPr>
        <w:t>compreensão</w:t>
      </w:r>
      <w:proofErr w:type="spellEnd"/>
      <w:r w:rsidRPr="00760B3A">
        <w:rPr>
          <w:rFonts w:ascii="Times New Roman" w:hAnsi="Times New Roman"/>
          <w:szCs w:val="24"/>
        </w:rPr>
        <w:t xml:space="preserve"> por todos. </w:t>
      </w:r>
      <w:proofErr w:type="spellStart"/>
      <w:r w:rsidRPr="00760B3A">
        <w:rPr>
          <w:rFonts w:ascii="Times New Roman" w:hAnsi="Times New Roman"/>
          <w:b/>
          <w:szCs w:val="24"/>
        </w:rPr>
        <w:t>Ensaio</w:t>
      </w:r>
      <w:proofErr w:type="spellEnd"/>
      <w:r w:rsidRPr="00760B3A">
        <w:rPr>
          <w:rFonts w:ascii="Times New Roman" w:hAnsi="Times New Roman"/>
          <w:szCs w:val="24"/>
        </w:rPr>
        <w:t xml:space="preserve">. v.5. n. 2. 2003. </w:t>
      </w:r>
      <w:proofErr w:type="spellStart"/>
      <w:r w:rsidRPr="00760B3A">
        <w:rPr>
          <w:rFonts w:ascii="Times New Roman" w:hAnsi="Times New Roman"/>
          <w:szCs w:val="24"/>
        </w:rPr>
        <w:t>pp</w:t>
      </w:r>
      <w:proofErr w:type="spellEnd"/>
      <w:r w:rsidRPr="00760B3A">
        <w:rPr>
          <w:rFonts w:ascii="Times New Roman" w:hAnsi="Times New Roman"/>
          <w:szCs w:val="24"/>
        </w:rPr>
        <w:t xml:space="preserve"> 7-91.</w:t>
      </w:r>
    </w:p>
    <w:p w:rsidR="00760B3A" w:rsidRPr="00760B3A" w:rsidRDefault="00760B3A" w:rsidP="00760B3A">
      <w:pPr>
        <w:tabs>
          <w:tab w:val="left" w:pos="0"/>
        </w:tabs>
        <w:spacing w:before="12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0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NÓVOA, António. Para una formación de profesores construida dentro de la profesión. </w:t>
      </w:r>
      <w:r w:rsidRPr="00760B3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Revista de educación</w:t>
      </w:r>
      <w:r w:rsidRPr="00760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2009, 350: 203-218.</w:t>
      </w:r>
    </w:p>
    <w:p w:rsidR="000C3871" w:rsidRPr="00760B3A" w:rsidRDefault="000C3871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C3871" w:rsidRPr="00760B3A" w:rsidRDefault="000C3871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55D" w:rsidRPr="00760B3A" w:rsidRDefault="0052555D" w:rsidP="0052555D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Estágio Supervisionado  em Ensino III</w:t>
      </w:r>
    </w:p>
    <w:p w:rsidR="00815D0E" w:rsidRPr="00760B3A" w:rsidRDefault="00815D0E" w:rsidP="00890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D0B" w:rsidRDefault="0007110A" w:rsidP="00890F59">
      <w:pPr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Ementa:</w:t>
      </w:r>
      <w:r w:rsidRPr="00760B3A">
        <w:rPr>
          <w:rFonts w:ascii="Times New Roman" w:hAnsi="Times New Roman" w:cs="Times New Roman"/>
          <w:sz w:val="24"/>
          <w:szCs w:val="24"/>
        </w:rPr>
        <w:t xml:space="preserve"> Observação, vivência e análise crítica dos processos didático-pedagógicos que ocorrem em espaços educativos não formais relacionados aos ensinos de Ciências e Biologia tais como museus, ONGs, unidades de conservação e outros espaços. Observação, vivência e análise crítica de práticas pedagógicas diferenciadas que contemplem  especificidades da Educaçã</w:t>
      </w:r>
      <w:r w:rsidR="000F7477" w:rsidRPr="00760B3A">
        <w:rPr>
          <w:rFonts w:ascii="Times New Roman" w:hAnsi="Times New Roman" w:cs="Times New Roman"/>
          <w:sz w:val="24"/>
          <w:szCs w:val="24"/>
        </w:rPr>
        <w:t>o Especial, Educação Ambiental,</w:t>
      </w:r>
      <w:r w:rsidRPr="00760B3A">
        <w:rPr>
          <w:rFonts w:ascii="Times New Roman" w:hAnsi="Times New Roman" w:cs="Times New Roman"/>
          <w:sz w:val="24"/>
          <w:szCs w:val="24"/>
        </w:rPr>
        <w:t xml:space="preserve"> EJA, Educação do campo  e</w:t>
      </w:r>
      <w:r w:rsidR="000F7477" w:rsidRPr="00760B3A">
        <w:rPr>
          <w:rFonts w:ascii="Times New Roman" w:hAnsi="Times New Roman" w:cs="Times New Roman"/>
          <w:sz w:val="24"/>
          <w:szCs w:val="24"/>
        </w:rPr>
        <w:t xml:space="preserve"> outras</w:t>
      </w:r>
      <w:r w:rsidR="009C25EA">
        <w:rPr>
          <w:rFonts w:ascii="Times New Roman" w:hAnsi="Times New Roman" w:cs="Times New Roman"/>
          <w:sz w:val="24"/>
          <w:szCs w:val="24"/>
        </w:rPr>
        <w:t xml:space="preserve">; </w:t>
      </w:r>
      <w:r w:rsidR="005577D5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9C25EA" w:rsidRPr="005577D5">
        <w:rPr>
          <w:rFonts w:ascii="Times New Roman" w:hAnsi="Times New Roman" w:cs="Times New Roman"/>
          <w:color w:val="FF0000"/>
          <w:sz w:val="24"/>
          <w:szCs w:val="24"/>
        </w:rPr>
        <w:t>mpreendedorismo e inovação na área educacional.</w:t>
      </w:r>
      <w:r w:rsidR="005577D5">
        <w:rPr>
          <w:rFonts w:ascii="Times New Roman" w:hAnsi="Times New Roman" w:cs="Times New Roman"/>
          <w:color w:val="FF0000"/>
          <w:sz w:val="24"/>
          <w:szCs w:val="24"/>
        </w:rPr>
        <w:t xml:space="preserve"> (acrescentar).</w:t>
      </w:r>
    </w:p>
    <w:p w:rsidR="00110940" w:rsidRDefault="00110940" w:rsidP="0011094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Objetivos: </w:t>
      </w:r>
    </w:p>
    <w:p w:rsidR="002E2FD6" w:rsidRPr="009C7A22" w:rsidRDefault="002E2FD6" w:rsidP="002E2FD6">
      <w:pPr>
        <w:pStyle w:val="PargrafodaLista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7A22">
        <w:rPr>
          <w:rFonts w:ascii="Times New Roman" w:hAnsi="Times New Roman" w:cs="Times New Roman"/>
          <w:color w:val="333333"/>
          <w:sz w:val="24"/>
          <w:szCs w:val="24"/>
        </w:rPr>
        <w:t xml:space="preserve">Acompanhar </w:t>
      </w:r>
      <w:r>
        <w:rPr>
          <w:rFonts w:ascii="Times New Roman" w:hAnsi="Times New Roman" w:cs="Times New Roman"/>
          <w:color w:val="333333"/>
          <w:sz w:val="24"/>
          <w:szCs w:val="24"/>
        </w:rPr>
        <w:t>e atuar n</w:t>
      </w:r>
      <w:r w:rsidRPr="009C7A22">
        <w:rPr>
          <w:rFonts w:ascii="Times New Roman" w:hAnsi="Times New Roman" w:cs="Times New Roman"/>
          <w:color w:val="333333"/>
          <w:sz w:val="24"/>
          <w:szCs w:val="24"/>
        </w:rPr>
        <w:t xml:space="preserve">o cotidiano de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espaços não formais </w:t>
      </w:r>
      <w:r w:rsidRPr="00760B3A">
        <w:rPr>
          <w:rFonts w:ascii="Times New Roman" w:hAnsi="Times New Roman" w:cs="Times New Roman"/>
          <w:sz w:val="24"/>
          <w:szCs w:val="24"/>
        </w:rPr>
        <w:t>relacionados aos ensinos de Ciências e Biologia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C7A22">
        <w:rPr>
          <w:rFonts w:ascii="Times New Roman" w:hAnsi="Times New Roman" w:cs="Times New Roman"/>
          <w:color w:val="333333"/>
          <w:sz w:val="24"/>
          <w:szCs w:val="24"/>
        </w:rPr>
        <w:t>buscando a reflexão fundamen</w:t>
      </w:r>
      <w:r>
        <w:rPr>
          <w:rFonts w:ascii="Times New Roman" w:hAnsi="Times New Roman" w:cs="Times New Roman"/>
          <w:color w:val="333333"/>
          <w:sz w:val="24"/>
          <w:szCs w:val="24"/>
        </w:rPr>
        <w:t>tada sobre as práticas pedagógicas</w:t>
      </w:r>
      <w:r w:rsidRPr="009C7A2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2E2FD6" w:rsidRPr="006D39E4" w:rsidRDefault="002E2FD6" w:rsidP="002E2FD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FD6">
        <w:rPr>
          <w:rFonts w:ascii="Times New Roman" w:hAnsi="Times New Roman" w:cs="Times New Roman"/>
          <w:color w:val="333333"/>
          <w:sz w:val="24"/>
          <w:szCs w:val="24"/>
        </w:rPr>
        <w:t xml:space="preserve">Planejar, organizar e executar atividades diversificadas e contextualizadas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em espaços não formais </w:t>
      </w:r>
      <w:r w:rsidRPr="002E2FD6">
        <w:rPr>
          <w:rFonts w:ascii="Times New Roman" w:hAnsi="Times New Roman" w:cs="Times New Roman"/>
          <w:color w:val="333333"/>
          <w:sz w:val="24"/>
          <w:szCs w:val="24"/>
        </w:rPr>
        <w:t xml:space="preserve">no ensino de Ciências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 Biologia </w:t>
      </w:r>
      <w:r w:rsidRPr="002E2FD6">
        <w:rPr>
          <w:rFonts w:ascii="Times New Roman" w:hAnsi="Times New Roman" w:cs="Times New Roman"/>
          <w:color w:val="333333"/>
          <w:sz w:val="24"/>
          <w:szCs w:val="24"/>
        </w:rPr>
        <w:t>empregando os diversos recursos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didáticos disponíveis nestes locais</w:t>
      </w:r>
      <w:r w:rsidRPr="002E2FD6">
        <w:rPr>
          <w:rFonts w:ascii="Times New Roman" w:hAnsi="Times New Roman" w:cs="Times New Roman"/>
          <w:color w:val="333333"/>
          <w:sz w:val="24"/>
          <w:szCs w:val="24"/>
        </w:rPr>
        <w:t>, valorizando o contexto sócio-cultural dos alunos e da comunidade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6D39E4" w:rsidRPr="006D39E4" w:rsidRDefault="00291A84" w:rsidP="006D39E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Vivenciar práticas educativas</w:t>
      </w:r>
      <w:r w:rsidR="006D39E4" w:rsidRPr="006D39E4">
        <w:rPr>
          <w:rFonts w:ascii="Times New Roman" w:hAnsi="Times New Roman" w:cs="Times New Roman"/>
          <w:sz w:val="24"/>
          <w:szCs w:val="24"/>
        </w:rPr>
        <w:t xml:space="preserve"> diferenciadas qu</w:t>
      </w:r>
      <w:r>
        <w:rPr>
          <w:rFonts w:ascii="Times New Roman" w:hAnsi="Times New Roman" w:cs="Times New Roman"/>
          <w:sz w:val="24"/>
          <w:szCs w:val="24"/>
        </w:rPr>
        <w:t xml:space="preserve">e contemplem  as especificidades de diferentes modalidades de ensino, além 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ações de empreendedorismo e inovação na área educacional.</w:t>
      </w:r>
    </w:p>
    <w:p w:rsidR="006D39E4" w:rsidRPr="006D39E4" w:rsidRDefault="006D39E4" w:rsidP="006D39E4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477" w:rsidRPr="00760B3A" w:rsidRDefault="000F7477" w:rsidP="00890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Bibliografia Básica:</w:t>
      </w:r>
    </w:p>
    <w:p w:rsidR="009325C8" w:rsidRPr="00760B3A" w:rsidRDefault="00490A63" w:rsidP="0089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  <w:r w:rsidR="009325C8" w:rsidRPr="00760B3A">
        <w:rPr>
          <w:rFonts w:ascii="Times New Roman" w:hAnsi="Times New Roman" w:cs="Times New Roman"/>
          <w:sz w:val="24"/>
          <w:szCs w:val="24"/>
        </w:rPr>
        <w:t xml:space="preserve">. </w:t>
      </w:r>
      <w:r w:rsidR="00890F59" w:rsidRPr="00760B3A">
        <w:rPr>
          <w:rFonts w:ascii="Times New Roman" w:hAnsi="Times New Roman" w:cs="Times New Roman"/>
          <w:b/>
          <w:sz w:val="24"/>
          <w:szCs w:val="24"/>
        </w:rPr>
        <w:t>Diretrizes Curriculares Nacionais Gerais da Educação Básica</w:t>
      </w:r>
      <w:r w:rsidR="00E13279" w:rsidRPr="00760B3A">
        <w:rPr>
          <w:rFonts w:ascii="Times New Roman" w:hAnsi="Times New Roman" w:cs="Times New Roman"/>
          <w:b/>
          <w:sz w:val="24"/>
          <w:szCs w:val="24"/>
        </w:rPr>
        <w:t>.</w:t>
      </w:r>
      <w:r w:rsidR="00890F59" w:rsidRPr="00760B3A">
        <w:rPr>
          <w:rFonts w:ascii="Times New Roman" w:hAnsi="Times New Roman" w:cs="Times New Roman"/>
          <w:sz w:val="24"/>
          <w:szCs w:val="24"/>
        </w:rPr>
        <w:t xml:space="preserve"> Ministério da Educação.</w:t>
      </w:r>
      <w:r w:rsidR="009325C8" w:rsidRPr="00760B3A">
        <w:rPr>
          <w:rFonts w:ascii="Times New Roman" w:hAnsi="Times New Roman" w:cs="Times New Roman"/>
          <w:sz w:val="24"/>
          <w:szCs w:val="24"/>
        </w:rPr>
        <w:t xml:space="preserve"> Secretaria de Educação Continuada, Alfabetização, Diversidade e Inclusão. – Brasília: MEC, SEB, DICEI, 2013. 542p</w:t>
      </w:r>
    </w:p>
    <w:p w:rsidR="009325C8" w:rsidRPr="00760B3A" w:rsidRDefault="009325C8" w:rsidP="00890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</w:pPr>
    </w:p>
    <w:p w:rsidR="000F7477" w:rsidRPr="00760B3A" w:rsidRDefault="00890F59" w:rsidP="00890F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 xml:space="preserve">CUNHA, A.M.O. et al (Orgs). </w:t>
      </w:r>
      <w:r w:rsidR="000D534A"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>Convergências e tensões no campo da formação</w:t>
      </w:r>
      <w:r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 xml:space="preserve"> e do trabalho docente</w:t>
      </w:r>
      <w:r w:rsidRPr="00760B3A">
        <w:rPr>
          <w:rFonts w:ascii="Times New Roman" w:eastAsia="Times New Roman" w:hAnsi="Times New Roman" w:cs="Times New Roman"/>
          <w:b/>
          <w:color w:val="231F20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760B3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Cadernos do Endipe</w:t>
      </w:r>
      <w:r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 xml:space="preserve">. </w:t>
      </w:r>
      <w:r w:rsidR="000D534A"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>Belo</w:t>
      </w:r>
      <w:r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 xml:space="preserve"> </w:t>
      </w:r>
      <w:r w:rsidR="000D534A" w:rsidRPr="00760B3A"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  <w:bdr w:val="none" w:sz="0" w:space="0" w:color="auto" w:frame="1"/>
          <w:lang w:eastAsia="pt-BR"/>
        </w:rPr>
        <w:t>Horizonte:Aut</w:t>
      </w:r>
      <w:r w:rsidR="000D534A" w:rsidRPr="00760B3A">
        <w:rPr>
          <w:rFonts w:ascii="Times New Roman" w:eastAsia="Times New Roman" w:hAnsi="Times New Roman" w:cs="Times New Roman"/>
          <w:color w:val="231F20"/>
          <w:sz w:val="24"/>
          <w:szCs w:val="24"/>
          <w:bdr w:val="none" w:sz="0" w:space="0" w:color="auto" w:frame="1"/>
          <w:lang w:eastAsia="pt-BR"/>
        </w:rPr>
        <w:t xml:space="preserve">êntica, 2010.693p. </w:t>
      </w:r>
    </w:p>
    <w:p w:rsidR="000D534A" w:rsidRPr="00760B3A" w:rsidRDefault="000D534A" w:rsidP="00890F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477" w:rsidRPr="00760B3A" w:rsidRDefault="000F7477" w:rsidP="00890F5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B3A">
        <w:rPr>
          <w:rFonts w:ascii="Times New Roman" w:hAnsi="Times New Roman" w:cs="Times New Roman"/>
          <w:sz w:val="24"/>
          <w:szCs w:val="24"/>
        </w:rPr>
        <w:t xml:space="preserve">TARDIF, M. </w:t>
      </w:r>
      <w:r w:rsidRPr="00760B3A">
        <w:rPr>
          <w:rFonts w:ascii="Times New Roman" w:hAnsi="Times New Roman" w:cs="Times New Roman"/>
          <w:b/>
          <w:sz w:val="24"/>
          <w:szCs w:val="24"/>
        </w:rPr>
        <w:t>Saberes docentes e formação profissional</w:t>
      </w:r>
      <w:r w:rsidR="00890F59" w:rsidRPr="00760B3A">
        <w:rPr>
          <w:rFonts w:ascii="Times New Roman" w:hAnsi="Times New Roman" w:cs="Times New Roman"/>
          <w:sz w:val="24"/>
          <w:szCs w:val="24"/>
        </w:rPr>
        <w:t>. Petrópolis, RJ. Ed. Vozes. 2010.</w:t>
      </w:r>
    </w:p>
    <w:p w:rsidR="000F7477" w:rsidRPr="00760B3A" w:rsidRDefault="000F7477" w:rsidP="0089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477" w:rsidRPr="00760B3A" w:rsidRDefault="000F7477" w:rsidP="00890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B3A">
        <w:rPr>
          <w:rFonts w:ascii="Times New Roman" w:hAnsi="Times New Roman" w:cs="Times New Roman"/>
          <w:b/>
          <w:sz w:val="24"/>
          <w:szCs w:val="24"/>
        </w:rPr>
        <w:t>Complementar</w:t>
      </w:r>
    </w:p>
    <w:p w:rsidR="009325C8" w:rsidRPr="00760B3A" w:rsidRDefault="009325C8" w:rsidP="007A61B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0EAA" w:rsidRPr="00760B3A" w:rsidRDefault="004B0EAA" w:rsidP="00815D0E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>AGUIAR JR.</w:t>
      </w:r>
      <w:proofErr w:type="gramStart"/>
      <w:r w:rsidRPr="00760B3A">
        <w:rPr>
          <w:rFonts w:ascii="Times New Roman" w:hAnsi="Times New Roman"/>
          <w:szCs w:val="24"/>
        </w:rPr>
        <w:t>,O</w:t>
      </w:r>
      <w:proofErr w:type="gramEnd"/>
      <w:r w:rsidRPr="00760B3A">
        <w:rPr>
          <w:rFonts w:ascii="Times New Roman" w:hAnsi="Times New Roman"/>
          <w:szCs w:val="24"/>
        </w:rPr>
        <w:t xml:space="preserve">. A </w:t>
      </w:r>
      <w:proofErr w:type="spellStart"/>
      <w:r w:rsidRPr="00760B3A">
        <w:rPr>
          <w:rFonts w:ascii="Times New Roman" w:hAnsi="Times New Roman"/>
          <w:szCs w:val="24"/>
        </w:rPr>
        <w:t>ação</w:t>
      </w:r>
      <w:proofErr w:type="spellEnd"/>
      <w:r w:rsidRPr="00760B3A">
        <w:rPr>
          <w:rFonts w:ascii="Times New Roman" w:hAnsi="Times New Roman"/>
          <w:szCs w:val="24"/>
        </w:rPr>
        <w:t xml:space="preserve"> do </w:t>
      </w:r>
      <w:proofErr w:type="spellStart"/>
      <w:r w:rsidRPr="00760B3A">
        <w:rPr>
          <w:rFonts w:ascii="Times New Roman" w:hAnsi="Times New Roman"/>
          <w:szCs w:val="24"/>
        </w:rPr>
        <w:t>professor</w:t>
      </w:r>
      <w:proofErr w:type="spellEnd"/>
      <w:r w:rsidRPr="00760B3A">
        <w:rPr>
          <w:rFonts w:ascii="Times New Roman" w:hAnsi="Times New Roman"/>
          <w:szCs w:val="24"/>
        </w:rPr>
        <w:t xml:space="preserve"> </w:t>
      </w:r>
      <w:proofErr w:type="spellStart"/>
      <w:r w:rsidRPr="00760B3A">
        <w:rPr>
          <w:rFonts w:ascii="Times New Roman" w:hAnsi="Times New Roman"/>
          <w:szCs w:val="24"/>
        </w:rPr>
        <w:t>em</w:t>
      </w:r>
      <w:proofErr w:type="spellEnd"/>
      <w:r w:rsidRPr="00760B3A">
        <w:rPr>
          <w:rFonts w:ascii="Times New Roman" w:hAnsi="Times New Roman"/>
          <w:szCs w:val="24"/>
        </w:rPr>
        <w:t xml:space="preserve"> sala </w:t>
      </w:r>
      <w:r w:rsidR="007A61B1" w:rsidRPr="00760B3A">
        <w:rPr>
          <w:rFonts w:ascii="Times New Roman" w:hAnsi="Times New Roman"/>
          <w:szCs w:val="24"/>
        </w:rPr>
        <w:t xml:space="preserve">de aula: identificando desafíos </w:t>
      </w:r>
      <w:proofErr w:type="spellStart"/>
      <w:r w:rsidRPr="00760B3A">
        <w:rPr>
          <w:rFonts w:ascii="Times New Roman" w:hAnsi="Times New Roman"/>
          <w:szCs w:val="24"/>
        </w:rPr>
        <w:t>contemporâneos</w:t>
      </w:r>
      <w:proofErr w:type="spellEnd"/>
      <w:r w:rsidRPr="00760B3A">
        <w:rPr>
          <w:rFonts w:ascii="Times New Roman" w:hAnsi="Times New Roman"/>
          <w:szCs w:val="24"/>
        </w:rPr>
        <w:t xml:space="preserve"> à </w:t>
      </w:r>
      <w:proofErr w:type="spellStart"/>
      <w:r w:rsidRPr="00760B3A">
        <w:rPr>
          <w:rFonts w:ascii="Times New Roman" w:hAnsi="Times New Roman"/>
          <w:szCs w:val="24"/>
        </w:rPr>
        <w:t>prática</w:t>
      </w:r>
      <w:proofErr w:type="spellEnd"/>
      <w:r w:rsidRPr="00760B3A">
        <w:rPr>
          <w:rFonts w:ascii="Times New Roman" w:hAnsi="Times New Roman"/>
          <w:szCs w:val="24"/>
        </w:rPr>
        <w:t xml:space="preserve"> docente. In: CUNHA, A.O. (</w:t>
      </w:r>
      <w:proofErr w:type="spellStart"/>
      <w:r w:rsidRPr="00760B3A">
        <w:rPr>
          <w:rFonts w:ascii="Times New Roman" w:hAnsi="Times New Roman"/>
          <w:szCs w:val="24"/>
        </w:rPr>
        <w:t>org</w:t>
      </w:r>
      <w:proofErr w:type="spellEnd"/>
      <w:r w:rsidRPr="00760B3A">
        <w:rPr>
          <w:rFonts w:ascii="Times New Roman" w:hAnsi="Times New Roman"/>
          <w:szCs w:val="24"/>
        </w:rPr>
        <w:t xml:space="preserve">.) </w:t>
      </w:r>
      <w:proofErr w:type="spellStart"/>
      <w:r w:rsidRPr="00760B3A">
        <w:rPr>
          <w:rFonts w:ascii="Times New Roman" w:hAnsi="Times New Roman"/>
          <w:b/>
          <w:szCs w:val="24"/>
        </w:rPr>
        <w:t>Convergências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e </w:t>
      </w:r>
      <w:proofErr w:type="spellStart"/>
      <w:r w:rsidRPr="00760B3A">
        <w:rPr>
          <w:rFonts w:ascii="Times New Roman" w:hAnsi="Times New Roman"/>
          <w:b/>
          <w:szCs w:val="24"/>
        </w:rPr>
        <w:t>tensões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no campo da </w:t>
      </w:r>
      <w:proofErr w:type="spellStart"/>
      <w:r w:rsidRPr="00760B3A">
        <w:rPr>
          <w:rFonts w:ascii="Times New Roman" w:hAnsi="Times New Roman"/>
          <w:b/>
          <w:szCs w:val="24"/>
        </w:rPr>
        <w:t>formação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e do </w:t>
      </w:r>
      <w:proofErr w:type="spellStart"/>
      <w:r w:rsidRPr="00760B3A">
        <w:rPr>
          <w:rFonts w:ascii="Times New Roman" w:hAnsi="Times New Roman"/>
          <w:b/>
          <w:szCs w:val="24"/>
        </w:rPr>
        <w:t>trabalho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docente</w:t>
      </w:r>
      <w:r w:rsidRPr="00760B3A">
        <w:rPr>
          <w:rFonts w:ascii="Times New Roman" w:hAnsi="Times New Roman"/>
          <w:szCs w:val="24"/>
        </w:rPr>
        <w:t xml:space="preserve">. Belo Horizonte. </w:t>
      </w:r>
      <w:proofErr w:type="spellStart"/>
      <w:r w:rsidRPr="00760B3A">
        <w:rPr>
          <w:rFonts w:ascii="Times New Roman" w:hAnsi="Times New Roman"/>
          <w:szCs w:val="24"/>
        </w:rPr>
        <w:t>Autêntica</w:t>
      </w:r>
      <w:proofErr w:type="spellEnd"/>
      <w:r w:rsidRPr="00760B3A">
        <w:rPr>
          <w:rFonts w:ascii="Times New Roman" w:hAnsi="Times New Roman"/>
          <w:szCs w:val="24"/>
        </w:rPr>
        <w:t>. 2010.</w:t>
      </w:r>
    </w:p>
    <w:p w:rsidR="004B0EAA" w:rsidRPr="00760B3A" w:rsidRDefault="004B0EAA" w:rsidP="00815D0E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lastRenderedPageBreak/>
        <w:t xml:space="preserve">DEMO, P.  </w:t>
      </w:r>
      <w:r w:rsidRPr="00760B3A">
        <w:rPr>
          <w:rFonts w:ascii="Times New Roman" w:hAnsi="Times New Roman"/>
          <w:b/>
          <w:szCs w:val="24"/>
        </w:rPr>
        <w:t xml:space="preserve">Pesquisa: </w:t>
      </w:r>
      <w:proofErr w:type="spellStart"/>
      <w:r w:rsidRPr="00760B3A">
        <w:rPr>
          <w:rFonts w:ascii="Times New Roman" w:hAnsi="Times New Roman"/>
          <w:b/>
          <w:szCs w:val="24"/>
        </w:rPr>
        <w:t>Princípio</w:t>
      </w:r>
      <w:proofErr w:type="spellEnd"/>
      <w:r w:rsidRPr="00760B3A">
        <w:rPr>
          <w:rFonts w:ascii="Times New Roman" w:hAnsi="Times New Roman"/>
          <w:b/>
          <w:szCs w:val="24"/>
        </w:rPr>
        <w:t xml:space="preserve"> científico e Educativo</w:t>
      </w:r>
      <w:r w:rsidRPr="00760B3A">
        <w:rPr>
          <w:rFonts w:ascii="Times New Roman" w:hAnsi="Times New Roman"/>
          <w:szCs w:val="24"/>
        </w:rPr>
        <w:t>. São Paulo. Cortez. 1989.</w:t>
      </w:r>
    </w:p>
    <w:p w:rsidR="004B0EAA" w:rsidRPr="00760B3A" w:rsidRDefault="004B0EAA" w:rsidP="00815D0E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 xml:space="preserve">DEMO, P. </w:t>
      </w:r>
      <w:r w:rsidRPr="00760B3A">
        <w:rPr>
          <w:rFonts w:ascii="Times New Roman" w:hAnsi="Times New Roman"/>
          <w:b/>
          <w:szCs w:val="24"/>
        </w:rPr>
        <w:t>Educar pela pesquisa</w:t>
      </w:r>
      <w:r w:rsidRPr="00760B3A">
        <w:rPr>
          <w:rFonts w:ascii="Times New Roman" w:hAnsi="Times New Roman"/>
          <w:szCs w:val="24"/>
        </w:rPr>
        <w:t xml:space="preserve">. 2ª Ed. </w:t>
      </w:r>
      <w:proofErr w:type="spellStart"/>
      <w:r w:rsidRPr="00760B3A">
        <w:rPr>
          <w:rFonts w:ascii="Times New Roman" w:hAnsi="Times New Roman"/>
          <w:szCs w:val="24"/>
        </w:rPr>
        <w:t>Campinas</w:t>
      </w:r>
      <w:proofErr w:type="spellEnd"/>
      <w:r w:rsidRPr="00760B3A">
        <w:rPr>
          <w:rFonts w:ascii="Times New Roman" w:hAnsi="Times New Roman"/>
          <w:szCs w:val="24"/>
        </w:rPr>
        <w:t xml:space="preserve">, SP. Autores </w:t>
      </w:r>
      <w:proofErr w:type="spellStart"/>
      <w:r w:rsidRPr="00760B3A">
        <w:rPr>
          <w:rFonts w:ascii="Times New Roman" w:hAnsi="Times New Roman"/>
          <w:szCs w:val="24"/>
        </w:rPr>
        <w:t>Associados</w:t>
      </w:r>
      <w:proofErr w:type="spellEnd"/>
      <w:r w:rsidRPr="00760B3A">
        <w:rPr>
          <w:rFonts w:ascii="Times New Roman" w:hAnsi="Times New Roman"/>
          <w:szCs w:val="24"/>
        </w:rPr>
        <w:t>. 1997.</w:t>
      </w:r>
    </w:p>
    <w:p w:rsidR="004B0EAA" w:rsidRPr="00760B3A" w:rsidRDefault="004B0EAA" w:rsidP="00815D0E">
      <w:pPr>
        <w:pStyle w:val="PargrafoBibliogrfico"/>
        <w:tabs>
          <w:tab w:val="left" w:pos="0"/>
        </w:tabs>
        <w:spacing w:after="240" w:line="240" w:lineRule="auto"/>
        <w:ind w:left="0" w:right="290" w:firstLine="0"/>
        <w:rPr>
          <w:rFonts w:ascii="Times New Roman" w:hAnsi="Times New Roman"/>
          <w:szCs w:val="24"/>
        </w:rPr>
      </w:pPr>
      <w:r w:rsidRPr="00760B3A">
        <w:rPr>
          <w:rFonts w:ascii="Times New Roman" w:hAnsi="Times New Roman"/>
          <w:szCs w:val="24"/>
        </w:rPr>
        <w:t xml:space="preserve">MILLAR, R. </w:t>
      </w:r>
      <w:proofErr w:type="spellStart"/>
      <w:r w:rsidRPr="00760B3A">
        <w:rPr>
          <w:rFonts w:ascii="Times New Roman" w:hAnsi="Times New Roman"/>
          <w:szCs w:val="24"/>
        </w:rPr>
        <w:t>Um</w:t>
      </w:r>
      <w:proofErr w:type="spellEnd"/>
      <w:r w:rsidRPr="00760B3A">
        <w:rPr>
          <w:rFonts w:ascii="Times New Roman" w:hAnsi="Times New Roman"/>
          <w:szCs w:val="24"/>
        </w:rPr>
        <w:t xml:space="preserve"> currículo de </w:t>
      </w:r>
      <w:proofErr w:type="spellStart"/>
      <w:r w:rsidRPr="00760B3A">
        <w:rPr>
          <w:rFonts w:ascii="Times New Roman" w:hAnsi="Times New Roman"/>
          <w:szCs w:val="24"/>
        </w:rPr>
        <w:t>ciências</w:t>
      </w:r>
      <w:proofErr w:type="spellEnd"/>
      <w:r w:rsidRPr="00760B3A">
        <w:rPr>
          <w:rFonts w:ascii="Times New Roman" w:hAnsi="Times New Roman"/>
          <w:szCs w:val="24"/>
        </w:rPr>
        <w:t xml:space="preserve"> </w:t>
      </w:r>
      <w:proofErr w:type="spellStart"/>
      <w:r w:rsidRPr="00760B3A">
        <w:rPr>
          <w:rFonts w:ascii="Times New Roman" w:hAnsi="Times New Roman"/>
          <w:szCs w:val="24"/>
        </w:rPr>
        <w:t>voltado</w:t>
      </w:r>
      <w:proofErr w:type="spellEnd"/>
      <w:r w:rsidRPr="00760B3A">
        <w:rPr>
          <w:rFonts w:ascii="Times New Roman" w:hAnsi="Times New Roman"/>
          <w:szCs w:val="24"/>
        </w:rPr>
        <w:t xml:space="preserve"> para a </w:t>
      </w:r>
      <w:proofErr w:type="spellStart"/>
      <w:r w:rsidRPr="00760B3A">
        <w:rPr>
          <w:rFonts w:ascii="Times New Roman" w:hAnsi="Times New Roman"/>
          <w:szCs w:val="24"/>
        </w:rPr>
        <w:t>compreensão</w:t>
      </w:r>
      <w:proofErr w:type="spellEnd"/>
      <w:r w:rsidRPr="00760B3A">
        <w:rPr>
          <w:rFonts w:ascii="Times New Roman" w:hAnsi="Times New Roman"/>
          <w:szCs w:val="24"/>
        </w:rPr>
        <w:t xml:space="preserve"> por todos. </w:t>
      </w:r>
      <w:proofErr w:type="spellStart"/>
      <w:r w:rsidRPr="00760B3A">
        <w:rPr>
          <w:rFonts w:ascii="Times New Roman" w:hAnsi="Times New Roman"/>
          <w:b/>
          <w:szCs w:val="24"/>
        </w:rPr>
        <w:t>Ensaio</w:t>
      </w:r>
      <w:proofErr w:type="spellEnd"/>
      <w:r w:rsidRPr="00760B3A">
        <w:rPr>
          <w:rFonts w:ascii="Times New Roman" w:hAnsi="Times New Roman"/>
          <w:szCs w:val="24"/>
        </w:rPr>
        <w:t xml:space="preserve">. v.5. n. 2. 2003. </w:t>
      </w:r>
      <w:proofErr w:type="spellStart"/>
      <w:r w:rsidRPr="00760B3A">
        <w:rPr>
          <w:rFonts w:ascii="Times New Roman" w:hAnsi="Times New Roman"/>
          <w:szCs w:val="24"/>
        </w:rPr>
        <w:t>pp</w:t>
      </w:r>
      <w:proofErr w:type="spellEnd"/>
      <w:r w:rsidRPr="00760B3A">
        <w:rPr>
          <w:rFonts w:ascii="Times New Roman" w:hAnsi="Times New Roman"/>
          <w:szCs w:val="24"/>
        </w:rPr>
        <w:t xml:space="preserve"> 7-91.</w:t>
      </w:r>
    </w:p>
    <w:p w:rsidR="004B0EAA" w:rsidRPr="00760B3A" w:rsidRDefault="004B0EAA" w:rsidP="00815D0E">
      <w:pPr>
        <w:tabs>
          <w:tab w:val="left" w:pos="0"/>
        </w:tabs>
        <w:spacing w:before="12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0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NÓVOA, António. Para una formación de profesores construida dentro de la profesión. </w:t>
      </w:r>
      <w:r w:rsidRPr="00760B3A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</w:rPr>
        <w:t>Revista de educación</w:t>
      </w:r>
      <w:r w:rsidRPr="00760B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2009, 350: 203-218.</w:t>
      </w:r>
    </w:p>
    <w:p w:rsidR="004B0EAA" w:rsidRPr="00760B3A" w:rsidRDefault="004B0EAA" w:rsidP="00815D0E">
      <w:pPr>
        <w:pStyle w:val="PargrafoBibliogrfico"/>
        <w:tabs>
          <w:tab w:val="left" w:pos="0"/>
        </w:tabs>
        <w:spacing w:after="240" w:line="240" w:lineRule="auto"/>
        <w:ind w:left="567" w:right="290" w:firstLine="0"/>
        <w:rPr>
          <w:rFonts w:ascii="Times New Roman" w:hAnsi="Times New Roman"/>
          <w:szCs w:val="24"/>
        </w:rPr>
      </w:pPr>
    </w:p>
    <w:p w:rsidR="004B0EAA" w:rsidRPr="00760B3A" w:rsidRDefault="004B0EAA" w:rsidP="00815D0E">
      <w:pPr>
        <w:spacing w:before="120" w:after="24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3279" w:rsidRPr="00760B3A" w:rsidRDefault="00E13279" w:rsidP="00890F5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13279" w:rsidRPr="00760B3A" w:rsidRDefault="00E13279" w:rsidP="0089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7477" w:rsidRPr="00760B3A" w:rsidRDefault="000F7477" w:rsidP="00890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3A" w:rsidRPr="00760B3A" w:rsidRDefault="00760B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B3A" w:rsidRPr="00760B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892"/>
    <w:multiLevelType w:val="hybridMultilevel"/>
    <w:tmpl w:val="89EA5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71299"/>
    <w:multiLevelType w:val="hybridMultilevel"/>
    <w:tmpl w:val="9A9E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19"/>
    <w:rsid w:val="0007110A"/>
    <w:rsid w:val="000C3871"/>
    <w:rsid w:val="000D534A"/>
    <w:rsid w:val="000F7477"/>
    <w:rsid w:val="00110940"/>
    <w:rsid w:val="00196B3C"/>
    <w:rsid w:val="00291A84"/>
    <w:rsid w:val="002E2FD6"/>
    <w:rsid w:val="00490A63"/>
    <w:rsid w:val="004B0EAA"/>
    <w:rsid w:val="004C7D0B"/>
    <w:rsid w:val="0052555D"/>
    <w:rsid w:val="005577D5"/>
    <w:rsid w:val="00622A7E"/>
    <w:rsid w:val="006D39E4"/>
    <w:rsid w:val="00760B3A"/>
    <w:rsid w:val="007A61B1"/>
    <w:rsid w:val="00815D0E"/>
    <w:rsid w:val="00885619"/>
    <w:rsid w:val="00890F59"/>
    <w:rsid w:val="009325C8"/>
    <w:rsid w:val="009C25EA"/>
    <w:rsid w:val="009C7A22"/>
    <w:rsid w:val="00A2172B"/>
    <w:rsid w:val="00B254AE"/>
    <w:rsid w:val="00BD3E31"/>
    <w:rsid w:val="00E1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54D5-9D02-43C7-8C40-3B73FD3D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Tipodeletrapredefinidodopargrafo"/>
    <w:rsid w:val="000D534A"/>
  </w:style>
  <w:style w:type="character" w:customStyle="1" w:styleId="l6">
    <w:name w:val="l6"/>
    <w:basedOn w:val="Tipodeletrapredefinidodopargrafo"/>
    <w:rsid w:val="000D534A"/>
  </w:style>
  <w:style w:type="paragraph" w:customStyle="1" w:styleId="PargrafoBibliogrfico">
    <w:name w:val="Parágrafo Bibliográfico"/>
    <w:basedOn w:val="Normal"/>
    <w:rsid w:val="004B0EAA"/>
    <w:pPr>
      <w:snapToGrid w:val="0"/>
      <w:spacing w:before="120" w:after="0" w:line="240" w:lineRule="atLeast"/>
      <w:ind w:left="425" w:hanging="425"/>
      <w:jc w:val="both"/>
    </w:pPr>
    <w:rPr>
      <w:rFonts w:ascii="Courier" w:eastAsia="Times New Roman" w:hAnsi="Courier" w:cs="Times New Roman"/>
      <w:spacing w:val="-5"/>
      <w:sz w:val="24"/>
      <w:szCs w:val="20"/>
      <w:lang w:val="es-ES_tradnl" w:eastAsia="pt-BR"/>
    </w:rPr>
  </w:style>
  <w:style w:type="paragraph" w:styleId="PargrafodaLista">
    <w:name w:val="List Paragraph"/>
    <w:basedOn w:val="Normal"/>
    <w:uiPriority w:val="34"/>
    <w:qFormat/>
    <w:rsid w:val="00110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1038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24</cp:revision>
  <dcterms:created xsi:type="dcterms:W3CDTF">2016-09-26T18:50:00Z</dcterms:created>
  <dcterms:modified xsi:type="dcterms:W3CDTF">2017-10-31T13:58:00Z</dcterms:modified>
</cp:coreProperties>
</file>